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128A" w:rsidRPr="00BF128A" w:rsidRDefault="00BF128A" w:rsidP="009B697A">
      <w:pPr>
        <w:pStyle w:val="Heading1"/>
        <w:spacing w:line="360" w:lineRule="auto"/>
        <w:jc w:val="center"/>
        <w:rPr>
          <w:rFonts w:ascii="Times New Roman" w:hAnsi="Times New Roman"/>
          <w:color w:val="auto"/>
          <w:sz w:val="28"/>
          <w:szCs w:val="28"/>
          <w:lang w:val="en"/>
        </w:rPr>
      </w:pPr>
      <w:bookmarkStart w:id="0" w:name="_GoBack"/>
      <w:bookmarkEnd w:id="0"/>
      <w:proofErr w:type="spellStart"/>
      <w:r w:rsidRPr="00BF128A">
        <w:rPr>
          <w:rFonts w:ascii="Times New Roman" w:hAnsi="Times New Roman"/>
          <w:color w:val="auto"/>
          <w:sz w:val="28"/>
          <w:szCs w:val="28"/>
          <w:lang w:val="en"/>
        </w:rPr>
        <w:t>Lista</w:t>
      </w:r>
      <w:proofErr w:type="spellEnd"/>
      <w:r w:rsidRPr="00BF128A">
        <w:rPr>
          <w:rFonts w:ascii="Times New Roman" w:hAnsi="Times New Roman"/>
          <w:color w:val="auto"/>
          <w:sz w:val="28"/>
          <w:szCs w:val="28"/>
          <w:lang w:val="en"/>
        </w:rPr>
        <w:t xml:space="preserve"> de </w:t>
      </w:r>
      <w:proofErr w:type="spellStart"/>
      <w:r w:rsidRPr="00BF128A">
        <w:rPr>
          <w:rFonts w:ascii="Times New Roman" w:hAnsi="Times New Roman"/>
          <w:color w:val="auto"/>
          <w:sz w:val="28"/>
          <w:szCs w:val="28"/>
          <w:lang w:val="en"/>
        </w:rPr>
        <w:t>comprobación</w:t>
      </w:r>
      <w:proofErr w:type="spellEnd"/>
      <w:r w:rsidRPr="00BF128A">
        <w:rPr>
          <w:rFonts w:ascii="Times New Roman" w:hAnsi="Times New Roman"/>
          <w:color w:val="auto"/>
          <w:sz w:val="28"/>
          <w:szCs w:val="28"/>
          <w:lang w:val="en"/>
        </w:rPr>
        <w:t xml:space="preserve"> y </w:t>
      </w:r>
      <w:proofErr w:type="spellStart"/>
      <w:r w:rsidRPr="00BF128A">
        <w:rPr>
          <w:rFonts w:ascii="Times New Roman" w:hAnsi="Times New Roman"/>
          <w:color w:val="auto"/>
          <w:sz w:val="28"/>
          <w:szCs w:val="28"/>
          <w:lang w:val="en"/>
        </w:rPr>
        <w:t>ejemplo</w:t>
      </w:r>
      <w:proofErr w:type="spellEnd"/>
      <w:r w:rsidRPr="00BF128A">
        <w:rPr>
          <w:rFonts w:ascii="Times New Roman" w:hAnsi="Times New Roman"/>
          <w:color w:val="auto"/>
          <w:sz w:val="28"/>
          <w:szCs w:val="28"/>
          <w:lang w:val="en"/>
        </w:rPr>
        <w:t xml:space="preserve"> de </w:t>
      </w:r>
      <w:proofErr w:type="spellStart"/>
      <w:r w:rsidRPr="00BF128A">
        <w:rPr>
          <w:rFonts w:ascii="Times New Roman" w:hAnsi="Times New Roman"/>
          <w:color w:val="auto"/>
          <w:sz w:val="28"/>
          <w:szCs w:val="28"/>
          <w:lang w:val="en"/>
        </w:rPr>
        <w:t>redacción</w:t>
      </w:r>
      <w:proofErr w:type="spellEnd"/>
      <w:r w:rsidRPr="00BF128A">
        <w:rPr>
          <w:rFonts w:ascii="Times New Roman" w:hAnsi="Times New Roman"/>
          <w:color w:val="auto"/>
          <w:sz w:val="28"/>
          <w:szCs w:val="28"/>
          <w:lang w:val="en"/>
        </w:rPr>
        <w:t xml:space="preserve"> para el </w:t>
      </w:r>
      <w:proofErr w:type="spellStart"/>
      <w:r w:rsidRPr="00BF128A">
        <w:rPr>
          <w:rFonts w:ascii="Times New Roman" w:hAnsi="Times New Roman"/>
          <w:color w:val="auto"/>
          <w:sz w:val="28"/>
          <w:szCs w:val="28"/>
          <w:lang w:val="en"/>
        </w:rPr>
        <w:t>periodo</w:t>
      </w:r>
      <w:proofErr w:type="spellEnd"/>
      <w:r w:rsidRPr="00BF128A">
        <w:rPr>
          <w:rFonts w:ascii="Times New Roman" w:hAnsi="Times New Roman"/>
          <w:color w:val="auto"/>
          <w:sz w:val="28"/>
          <w:szCs w:val="28"/>
          <w:lang w:val="en"/>
        </w:rPr>
        <w:t xml:space="preserve"> de </w:t>
      </w:r>
      <w:proofErr w:type="spellStart"/>
      <w:r w:rsidRPr="00BF128A">
        <w:rPr>
          <w:rFonts w:ascii="Times New Roman" w:hAnsi="Times New Roman"/>
          <w:color w:val="auto"/>
          <w:sz w:val="28"/>
          <w:szCs w:val="28"/>
          <w:lang w:val="en"/>
        </w:rPr>
        <w:t>referencia</w:t>
      </w:r>
      <w:proofErr w:type="spellEnd"/>
    </w:p>
    <w:p w:rsidR="00FE0729" w:rsidRPr="004704B3" w:rsidRDefault="00FE0729" w:rsidP="00FE0729">
      <w:pPr>
        <w:pStyle w:val="NormalWeb"/>
        <w:spacing w:line="360" w:lineRule="auto"/>
        <w:jc w:val="both"/>
        <w:rPr>
          <w:sz w:val="22"/>
          <w:szCs w:val="22"/>
          <w:lang w:val="es-419"/>
        </w:rPr>
      </w:pPr>
      <w:r w:rsidRPr="004704B3">
        <w:rPr>
          <w:sz w:val="22"/>
          <w:szCs w:val="22"/>
          <w:lang w:val="es-419"/>
        </w:rPr>
        <w:t>En los proyectos de infraestructura que involucran activos o servicios públicos preexistentes, los datos suministrados antes del comienzo del contrato suelen ser inexactos, lo que genera inexactitudes en los supuestos de los modelos financieros y los estándares de desempeño.</w:t>
      </w:r>
    </w:p>
    <w:p w:rsidR="00FE0729" w:rsidRPr="004704B3" w:rsidRDefault="00FE0729" w:rsidP="00FE0729">
      <w:pPr>
        <w:pStyle w:val="NormalWeb"/>
        <w:spacing w:line="360" w:lineRule="auto"/>
        <w:jc w:val="both"/>
        <w:rPr>
          <w:sz w:val="22"/>
          <w:szCs w:val="22"/>
          <w:lang w:val="es-419"/>
        </w:rPr>
      </w:pPr>
      <w:r w:rsidRPr="004704B3">
        <w:rPr>
          <w:sz w:val="22"/>
          <w:szCs w:val="22"/>
          <w:lang w:val="es-419"/>
        </w:rPr>
        <w:t>La presente nota analiza el problema y proporciona en ejemplo de redacción para un período inicial de referencia al comienzo de un contrato.</w:t>
      </w:r>
    </w:p>
    <w:p w:rsidR="00FE0729" w:rsidRPr="00FE0729" w:rsidRDefault="00FE0729" w:rsidP="00FE0729">
      <w:pPr>
        <w:pStyle w:val="Heading1"/>
        <w:spacing w:line="360" w:lineRule="auto"/>
        <w:jc w:val="both"/>
        <w:rPr>
          <w:rFonts w:ascii="Times New Roman" w:hAnsi="Times New Roman"/>
          <w:color w:val="auto"/>
          <w:sz w:val="22"/>
          <w:szCs w:val="22"/>
          <w:lang w:val="en"/>
        </w:rPr>
      </w:pPr>
      <w:proofErr w:type="spellStart"/>
      <w:r w:rsidRPr="00FE0729">
        <w:rPr>
          <w:rStyle w:val="Strong"/>
          <w:rFonts w:ascii="Times New Roman" w:hAnsi="Times New Roman"/>
          <w:b/>
          <w:bCs/>
          <w:color w:val="auto"/>
          <w:sz w:val="22"/>
          <w:szCs w:val="22"/>
          <w:lang w:val="en"/>
        </w:rPr>
        <w:t>Aspectos</w:t>
      </w:r>
      <w:proofErr w:type="spellEnd"/>
      <w:r w:rsidRPr="00FE0729">
        <w:rPr>
          <w:rStyle w:val="Strong"/>
          <w:rFonts w:ascii="Times New Roman" w:hAnsi="Times New Roman"/>
          <w:b/>
          <w:bCs/>
          <w:color w:val="auto"/>
          <w:sz w:val="22"/>
          <w:szCs w:val="22"/>
          <w:lang w:val="en"/>
        </w:rPr>
        <w:t xml:space="preserve"> </w:t>
      </w:r>
      <w:proofErr w:type="spellStart"/>
      <w:r w:rsidRPr="00FE0729">
        <w:rPr>
          <w:rStyle w:val="Strong"/>
          <w:rFonts w:ascii="Times New Roman" w:hAnsi="Times New Roman"/>
          <w:b/>
          <w:bCs/>
          <w:color w:val="auto"/>
          <w:sz w:val="22"/>
          <w:szCs w:val="22"/>
          <w:lang w:val="en"/>
        </w:rPr>
        <w:t>generales</w:t>
      </w:r>
      <w:proofErr w:type="spellEnd"/>
    </w:p>
    <w:p w:rsidR="00FE0729" w:rsidRPr="00FE0729" w:rsidRDefault="00FE0729" w:rsidP="00FE0729">
      <w:pPr>
        <w:pStyle w:val="NormalWeb"/>
        <w:spacing w:line="360" w:lineRule="auto"/>
        <w:jc w:val="both"/>
        <w:rPr>
          <w:sz w:val="22"/>
          <w:szCs w:val="22"/>
          <w:lang w:val="en"/>
        </w:rPr>
      </w:pPr>
      <w:r w:rsidRPr="004704B3">
        <w:rPr>
          <w:sz w:val="22"/>
          <w:szCs w:val="22"/>
          <w:lang w:val="es-419"/>
        </w:rPr>
        <w:t xml:space="preserve">El período de referencia permite al Operador determinar, con la participación de la autoridad adjudicadora, el caso base de desempeño y las condiciones del activo durante una etapa preliminar del proyecto. </w:t>
      </w:r>
      <w:proofErr w:type="spellStart"/>
      <w:r w:rsidRPr="00FE0729">
        <w:rPr>
          <w:sz w:val="22"/>
          <w:szCs w:val="22"/>
          <w:lang w:val="en"/>
        </w:rPr>
        <w:t>Existen</w:t>
      </w:r>
      <w:proofErr w:type="spellEnd"/>
      <w:r w:rsidRPr="00FE0729">
        <w:rPr>
          <w:sz w:val="22"/>
          <w:szCs w:val="22"/>
          <w:lang w:val="en"/>
        </w:rPr>
        <w:t xml:space="preserve"> </w:t>
      </w:r>
      <w:proofErr w:type="spellStart"/>
      <w:r w:rsidRPr="00FE0729">
        <w:rPr>
          <w:sz w:val="22"/>
          <w:szCs w:val="22"/>
          <w:lang w:val="en"/>
        </w:rPr>
        <w:t>las</w:t>
      </w:r>
      <w:proofErr w:type="spellEnd"/>
      <w:r w:rsidRPr="00FE0729">
        <w:rPr>
          <w:sz w:val="22"/>
          <w:szCs w:val="22"/>
          <w:lang w:val="en"/>
        </w:rPr>
        <w:t xml:space="preserve"> </w:t>
      </w:r>
      <w:proofErr w:type="spellStart"/>
      <w:r w:rsidRPr="00FE0729">
        <w:rPr>
          <w:sz w:val="22"/>
          <w:szCs w:val="22"/>
          <w:lang w:val="en"/>
        </w:rPr>
        <w:t>siguientes</w:t>
      </w:r>
      <w:proofErr w:type="spellEnd"/>
      <w:r w:rsidRPr="00FE0729">
        <w:rPr>
          <w:sz w:val="22"/>
          <w:szCs w:val="22"/>
          <w:lang w:val="en"/>
        </w:rPr>
        <w:t xml:space="preserve"> </w:t>
      </w:r>
      <w:proofErr w:type="spellStart"/>
      <w:r w:rsidRPr="00FE0729">
        <w:rPr>
          <w:sz w:val="22"/>
          <w:szCs w:val="22"/>
          <w:lang w:val="en"/>
        </w:rPr>
        <w:t>dificultades</w:t>
      </w:r>
      <w:proofErr w:type="spellEnd"/>
      <w:r w:rsidRPr="00FE0729">
        <w:rPr>
          <w:sz w:val="22"/>
          <w:szCs w:val="22"/>
          <w:lang w:val="en"/>
        </w:rPr>
        <w:t>:</w:t>
      </w:r>
    </w:p>
    <w:p w:rsidR="00FE0729" w:rsidRPr="005103E2" w:rsidRDefault="00FE0729" w:rsidP="00AA28DD">
      <w:pPr>
        <w:pStyle w:val="ListParagraph"/>
        <w:numPr>
          <w:ilvl w:val="0"/>
          <w:numId w:val="1"/>
        </w:numPr>
        <w:spacing w:before="100" w:beforeAutospacing="1" w:after="100" w:afterAutospacing="1" w:line="360" w:lineRule="auto"/>
        <w:jc w:val="both"/>
        <w:rPr>
          <w:rFonts w:ascii="Times New Roman" w:hAnsi="Times New Roman" w:cs="Times New Roman"/>
          <w:lang w:val="en"/>
        </w:rPr>
      </w:pPr>
      <w:r w:rsidRPr="005103E2">
        <w:rPr>
          <w:rFonts w:ascii="Times New Roman" w:hAnsi="Times New Roman" w:cs="Times New Roman"/>
          <w:lang w:val="en"/>
        </w:rPr>
        <w:t xml:space="preserve">Al </w:t>
      </w:r>
      <w:proofErr w:type="spellStart"/>
      <w:r w:rsidRPr="005103E2">
        <w:rPr>
          <w:rFonts w:ascii="Times New Roman" w:hAnsi="Times New Roman" w:cs="Times New Roman"/>
          <w:lang w:val="en"/>
        </w:rPr>
        <w:t>comienzo</w:t>
      </w:r>
      <w:proofErr w:type="spellEnd"/>
      <w:r w:rsidRPr="005103E2">
        <w:rPr>
          <w:rFonts w:ascii="Times New Roman" w:hAnsi="Times New Roman" w:cs="Times New Roman"/>
          <w:lang w:val="en"/>
        </w:rPr>
        <w:t xml:space="preserve"> del </w:t>
      </w:r>
      <w:proofErr w:type="spellStart"/>
      <w:r w:rsidRPr="005103E2">
        <w:rPr>
          <w:rFonts w:ascii="Times New Roman" w:hAnsi="Times New Roman" w:cs="Times New Roman"/>
          <w:lang w:val="en"/>
        </w:rPr>
        <w:t>contrato</w:t>
      </w:r>
      <w:proofErr w:type="spellEnd"/>
      <w:r w:rsidRPr="005103E2">
        <w:rPr>
          <w:rFonts w:ascii="Times New Roman" w:hAnsi="Times New Roman" w:cs="Times New Roman"/>
          <w:lang w:val="en"/>
        </w:rPr>
        <w:t xml:space="preserve">, la </w:t>
      </w:r>
      <w:proofErr w:type="spellStart"/>
      <w:r w:rsidRPr="005103E2">
        <w:rPr>
          <w:rFonts w:ascii="Times New Roman" w:hAnsi="Times New Roman" w:cs="Times New Roman"/>
          <w:lang w:val="en"/>
        </w:rPr>
        <w:t>autoridad</w:t>
      </w:r>
      <w:proofErr w:type="spellEnd"/>
      <w:r w:rsidRPr="005103E2">
        <w:rPr>
          <w:rFonts w:ascii="Times New Roman" w:hAnsi="Times New Roman" w:cs="Times New Roman"/>
          <w:lang w:val="en"/>
        </w:rPr>
        <w:t xml:space="preserve"> </w:t>
      </w:r>
      <w:proofErr w:type="spellStart"/>
      <w:r w:rsidRPr="005103E2">
        <w:rPr>
          <w:rFonts w:ascii="Times New Roman" w:hAnsi="Times New Roman" w:cs="Times New Roman"/>
          <w:lang w:val="en"/>
        </w:rPr>
        <w:t>adjudicadora</w:t>
      </w:r>
      <w:proofErr w:type="spellEnd"/>
      <w:r w:rsidRPr="005103E2">
        <w:rPr>
          <w:rFonts w:ascii="Times New Roman" w:hAnsi="Times New Roman" w:cs="Times New Roman"/>
          <w:lang w:val="en"/>
        </w:rPr>
        <w:t xml:space="preserve"> </w:t>
      </w:r>
      <w:proofErr w:type="spellStart"/>
      <w:r w:rsidRPr="005103E2">
        <w:rPr>
          <w:rFonts w:ascii="Times New Roman" w:hAnsi="Times New Roman" w:cs="Times New Roman"/>
          <w:lang w:val="en"/>
        </w:rPr>
        <w:t>tiene</w:t>
      </w:r>
      <w:proofErr w:type="spellEnd"/>
      <w:r w:rsidRPr="005103E2">
        <w:rPr>
          <w:rFonts w:ascii="Times New Roman" w:hAnsi="Times New Roman" w:cs="Times New Roman"/>
          <w:lang w:val="en"/>
        </w:rPr>
        <w:t xml:space="preserve"> </w:t>
      </w:r>
      <w:proofErr w:type="spellStart"/>
      <w:r w:rsidRPr="005103E2">
        <w:rPr>
          <w:rFonts w:ascii="Times New Roman" w:hAnsi="Times New Roman" w:cs="Times New Roman"/>
          <w:lang w:val="en"/>
        </w:rPr>
        <w:t>pocas</w:t>
      </w:r>
      <w:proofErr w:type="spellEnd"/>
      <w:r w:rsidRPr="005103E2">
        <w:rPr>
          <w:rFonts w:ascii="Times New Roman" w:hAnsi="Times New Roman" w:cs="Times New Roman"/>
          <w:lang w:val="en"/>
        </w:rPr>
        <w:t xml:space="preserve"> </w:t>
      </w:r>
      <w:proofErr w:type="spellStart"/>
      <w:r w:rsidRPr="005103E2">
        <w:rPr>
          <w:rFonts w:ascii="Times New Roman" w:hAnsi="Times New Roman" w:cs="Times New Roman"/>
          <w:lang w:val="en"/>
        </w:rPr>
        <w:t>certezas</w:t>
      </w:r>
      <w:proofErr w:type="spellEnd"/>
      <w:r w:rsidRPr="005103E2">
        <w:rPr>
          <w:rFonts w:ascii="Times New Roman" w:hAnsi="Times New Roman" w:cs="Times New Roman"/>
          <w:lang w:val="en"/>
        </w:rPr>
        <w:t xml:space="preserve"> </w:t>
      </w:r>
      <w:proofErr w:type="spellStart"/>
      <w:r w:rsidRPr="005103E2">
        <w:rPr>
          <w:rFonts w:ascii="Times New Roman" w:hAnsi="Times New Roman" w:cs="Times New Roman"/>
          <w:lang w:val="en"/>
        </w:rPr>
        <w:t>en</w:t>
      </w:r>
      <w:proofErr w:type="spellEnd"/>
      <w:r w:rsidRPr="005103E2">
        <w:rPr>
          <w:rFonts w:ascii="Times New Roman" w:hAnsi="Times New Roman" w:cs="Times New Roman"/>
          <w:lang w:val="en"/>
        </w:rPr>
        <w:t xml:space="preserve"> </w:t>
      </w:r>
      <w:proofErr w:type="spellStart"/>
      <w:r w:rsidRPr="005103E2">
        <w:rPr>
          <w:rFonts w:ascii="Times New Roman" w:hAnsi="Times New Roman" w:cs="Times New Roman"/>
          <w:lang w:val="en"/>
        </w:rPr>
        <w:t>cuanto</w:t>
      </w:r>
      <w:proofErr w:type="spellEnd"/>
      <w:r w:rsidRPr="005103E2">
        <w:rPr>
          <w:rFonts w:ascii="Times New Roman" w:hAnsi="Times New Roman" w:cs="Times New Roman"/>
          <w:lang w:val="en"/>
        </w:rPr>
        <w:t xml:space="preserve"> al </w:t>
      </w:r>
      <w:proofErr w:type="spellStart"/>
      <w:r w:rsidRPr="005103E2">
        <w:rPr>
          <w:rFonts w:ascii="Times New Roman" w:hAnsi="Times New Roman" w:cs="Times New Roman"/>
          <w:lang w:val="en"/>
        </w:rPr>
        <w:t>costo</w:t>
      </w:r>
      <w:proofErr w:type="spellEnd"/>
      <w:r w:rsidRPr="005103E2">
        <w:rPr>
          <w:rFonts w:ascii="Times New Roman" w:hAnsi="Times New Roman" w:cs="Times New Roman"/>
          <w:lang w:val="en"/>
        </w:rPr>
        <w:t xml:space="preserve"> del </w:t>
      </w:r>
      <w:proofErr w:type="spellStart"/>
      <w:r w:rsidRPr="005103E2">
        <w:rPr>
          <w:rFonts w:ascii="Times New Roman" w:hAnsi="Times New Roman" w:cs="Times New Roman"/>
          <w:lang w:val="en"/>
        </w:rPr>
        <w:t>contrato</w:t>
      </w:r>
      <w:proofErr w:type="spellEnd"/>
      <w:r w:rsidRPr="005103E2">
        <w:rPr>
          <w:rFonts w:ascii="Times New Roman" w:hAnsi="Times New Roman" w:cs="Times New Roman"/>
          <w:lang w:val="en"/>
        </w:rPr>
        <w:t xml:space="preserve"> y al </w:t>
      </w:r>
      <w:proofErr w:type="spellStart"/>
      <w:r w:rsidRPr="005103E2">
        <w:rPr>
          <w:rFonts w:ascii="Times New Roman" w:hAnsi="Times New Roman" w:cs="Times New Roman"/>
          <w:lang w:val="en"/>
        </w:rPr>
        <w:t>nivel</w:t>
      </w:r>
      <w:proofErr w:type="spellEnd"/>
      <w:r w:rsidRPr="005103E2">
        <w:rPr>
          <w:rFonts w:ascii="Times New Roman" w:hAnsi="Times New Roman" w:cs="Times New Roman"/>
          <w:lang w:val="en"/>
        </w:rPr>
        <w:t xml:space="preserve"> de </w:t>
      </w:r>
      <w:proofErr w:type="spellStart"/>
      <w:r w:rsidRPr="005103E2">
        <w:rPr>
          <w:rFonts w:ascii="Times New Roman" w:hAnsi="Times New Roman" w:cs="Times New Roman"/>
          <w:lang w:val="en"/>
        </w:rPr>
        <w:t>desempeño</w:t>
      </w:r>
      <w:proofErr w:type="spellEnd"/>
      <w:r w:rsidRPr="005103E2">
        <w:rPr>
          <w:rFonts w:ascii="Times New Roman" w:hAnsi="Times New Roman" w:cs="Times New Roman"/>
          <w:lang w:val="en"/>
        </w:rPr>
        <w:t xml:space="preserve"> </w:t>
      </w:r>
      <w:proofErr w:type="spellStart"/>
      <w:r w:rsidRPr="005103E2">
        <w:rPr>
          <w:rFonts w:ascii="Times New Roman" w:hAnsi="Times New Roman" w:cs="Times New Roman"/>
          <w:lang w:val="en"/>
        </w:rPr>
        <w:t>que</w:t>
      </w:r>
      <w:proofErr w:type="spellEnd"/>
      <w:r w:rsidRPr="005103E2">
        <w:rPr>
          <w:rFonts w:ascii="Times New Roman" w:hAnsi="Times New Roman" w:cs="Times New Roman"/>
          <w:lang w:val="en"/>
        </w:rPr>
        <w:t xml:space="preserve"> </w:t>
      </w:r>
      <w:proofErr w:type="spellStart"/>
      <w:r w:rsidRPr="005103E2">
        <w:rPr>
          <w:rFonts w:ascii="Times New Roman" w:hAnsi="Times New Roman" w:cs="Times New Roman"/>
          <w:lang w:val="en"/>
        </w:rPr>
        <w:t>debe</w:t>
      </w:r>
      <w:proofErr w:type="spellEnd"/>
      <w:r w:rsidRPr="005103E2">
        <w:rPr>
          <w:rFonts w:ascii="Times New Roman" w:hAnsi="Times New Roman" w:cs="Times New Roman"/>
          <w:lang w:val="en"/>
        </w:rPr>
        <w:t xml:space="preserve"> </w:t>
      </w:r>
      <w:proofErr w:type="spellStart"/>
      <w:r w:rsidRPr="005103E2">
        <w:rPr>
          <w:rFonts w:ascii="Times New Roman" w:hAnsi="Times New Roman" w:cs="Times New Roman"/>
          <w:lang w:val="en"/>
        </w:rPr>
        <w:t>alcanzarse</w:t>
      </w:r>
      <w:proofErr w:type="spellEnd"/>
      <w:r w:rsidRPr="005103E2">
        <w:rPr>
          <w:rFonts w:ascii="Times New Roman" w:hAnsi="Times New Roman" w:cs="Times New Roman"/>
          <w:lang w:val="en"/>
        </w:rPr>
        <w:t xml:space="preserve">, y </w:t>
      </w:r>
      <w:proofErr w:type="spellStart"/>
      <w:r w:rsidRPr="005103E2">
        <w:rPr>
          <w:rFonts w:ascii="Times New Roman" w:hAnsi="Times New Roman" w:cs="Times New Roman"/>
          <w:lang w:val="en"/>
        </w:rPr>
        <w:t>puesto</w:t>
      </w:r>
      <w:proofErr w:type="spellEnd"/>
      <w:r w:rsidRPr="005103E2">
        <w:rPr>
          <w:rFonts w:ascii="Times New Roman" w:hAnsi="Times New Roman" w:cs="Times New Roman"/>
          <w:lang w:val="en"/>
        </w:rPr>
        <w:t xml:space="preserve"> </w:t>
      </w:r>
      <w:proofErr w:type="spellStart"/>
      <w:r w:rsidRPr="005103E2">
        <w:rPr>
          <w:rFonts w:ascii="Times New Roman" w:hAnsi="Times New Roman" w:cs="Times New Roman"/>
          <w:lang w:val="en"/>
        </w:rPr>
        <w:t>que</w:t>
      </w:r>
      <w:proofErr w:type="spellEnd"/>
      <w:r w:rsidRPr="005103E2">
        <w:rPr>
          <w:rFonts w:ascii="Times New Roman" w:hAnsi="Times New Roman" w:cs="Times New Roman"/>
          <w:lang w:val="en"/>
        </w:rPr>
        <w:t xml:space="preserve"> el </w:t>
      </w:r>
      <w:proofErr w:type="spellStart"/>
      <w:r w:rsidRPr="005103E2">
        <w:rPr>
          <w:rFonts w:ascii="Times New Roman" w:hAnsi="Times New Roman" w:cs="Times New Roman"/>
          <w:lang w:val="en"/>
        </w:rPr>
        <w:t>Operador</w:t>
      </w:r>
      <w:proofErr w:type="spellEnd"/>
      <w:r w:rsidRPr="005103E2">
        <w:rPr>
          <w:rFonts w:ascii="Times New Roman" w:hAnsi="Times New Roman" w:cs="Times New Roman"/>
          <w:lang w:val="en"/>
        </w:rPr>
        <w:t xml:space="preserve"> </w:t>
      </w:r>
      <w:proofErr w:type="spellStart"/>
      <w:r w:rsidRPr="005103E2">
        <w:rPr>
          <w:rFonts w:ascii="Times New Roman" w:hAnsi="Times New Roman" w:cs="Times New Roman"/>
          <w:lang w:val="en"/>
        </w:rPr>
        <w:t>controla</w:t>
      </w:r>
      <w:proofErr w:type="spellEnd"/>
      <w:r w:rsidRPr="005103E2">
        <w:rPr>
          <w:rFonts w:ascii="Times New Roman" w:hAnsi="Times New Roman" w:cs="Times New Roman"/>
          <w:lang w:val="en"/>
        </w:rPr>
        <w:t xml:space="preserve"> los </w:t>
      </w:r>
      <w:proofErr w:type="spellStart"/>
      <w:r w:rsidRPr="005103E2">
        <w:rPr>
          <w:rFonts w:ascii="Times New Roman" w:hAnsi="Times New Roman" w:cs="Times New Roman"/>
          <w:lang w:val="en"/>
        </w:rPr>
        <w:t>activos</w:t>
      </w:r>
      <w:proofErr w:type="spellEnd"/>
      <w:r w:rsidRPr="005103E2">
        <w:rPr>
          <w:rFonts w:ascii="Times New Roman" w:hAnsi="Times New Roman" w:cs="Times New Roman"/>
          <w:lang w:val="en"/>
        </w:rPr>
        <w:t xml:space="preserve">, </w:t>
      </w:r>
      <w:proofErr w:type="spellStart"/>
      <w:r w:rsidRPr="005103E2">
        <w:rPr>
          <w:rFonts w:ascii="Times New Roman" w:hAnsi="Times New Roman" w:cs="Times New Roman"/>
          <w:lang w:val="en"/>
        </w:rPr>
        <w:t>es</w:t>
      </w:r>
      <w:proofErr w:type="spellEnd"/>
      <w:r w:rsidRPr="005103E2">
        <w:rPr>
          <w:rFonts w:ascii="Times New Roman" w:hAnsi="Times New Roman" w:cs="Times New Roman"/>
          <w:lang w:val="en"/>
        </w:rPr>
        <w:t xml:space="preserve"> </w:t>
      </w:r>
      <w:proofErr w:type="spellStart"/>
      <w:r w:rsidRPr="005103E2">
        <w:rPr>
          <w:rFonts w:ascii="Times New Roman" w:hAnsi="Times New Roman" w:cs="Times New Roman"/>
          <w:lang w:val="en"/>
        </w:rPr>
        <w:t>difícil</w:t>
      </w:r>
      <w:proofErr w:type="spellEnd"/>
      <w:r w:rsidRPr="005103E2">
        <w:rPr>
          <w:rFonts w:ascii="Times New Roman" w:hAnsi="Times New Roman" w:cs="Times New Roman"/>
          <w:lang w:val="en"/>
        </w:rPr>
        <w:t xml:space="preserve"> para la </w:t>
      </w:r>
      <w:proofErr w:type="spellStart"/>
      <w:r w:rsidRPr="005103E2">
        <w:rPr>
          <w:rFonts w:ascii="Times New Roman" w:hAnsi="Times New Roman" w:cs="Times New Roman"/>
          <w:lang w:val="en"/>
        </w:rPr>
        <w:t>autoridad</w:t>
      </w:r>
      <w:proofErr w:type="spellEnd"/>
      <w:r w:rsidRPr="005103E2">
        <w:rPr>
          <w:rFonts w:ascii="Times New Roman" w:hAnsi="Times New Roman" w:cs="Times New Roman"/>
          <w:lang w:val="en"/>
        </w:rPr>
        <w:t xml:space="preserve"> </w:t>
      </w:r>
      <w:proofErr w:type="spellStart"/>
      <w:r w:rsidRPr="005103E2">
        <w:rPr>
          <w:rFonts w:ascii="Times New Roman" w:hAnsi="Times New Roman" w:cs="Times New Roman"/>
          <w:lang w:val="en"/>
        </w:rPr>
        <w:t>verificar</w:t>
      </w:r>
      <w:proofErr w:type="spellEnd"/>
      <w:r w:rsidRPr="005103E2">
        <w:rPr>
          <w:rFonts w:ascii="Times New Roman" w:hAnsi="Times New Roman" w:cs="Times New Roman"/>
          <w:lang w:val="en"/>
        </w:rPr>
        <w:t xml:space="preserve"> los </w:t>
      </w:r>
      <w:proofErr w:type="spellStart"/>
      <w:r w:rsidRPr="005103E2">
        <w:rPr>
          <w:rFonts w:ascii="Times New Roman" w:hAnsi="Times New Roman" w:cs="Times New Roman"/>
          <w:lang w:val="en"/>
        </w:rPr>
        <w:t>datos</w:t>
      </w:r>
      <w:proofErr w:type="spellEnd"/>
      <w:r w:rsidRPr="005103E2">
        <w:rPr>
          <w:rFonts w:ascii="Times New Roman" w:hAnsi="Times New Roman" w:cs="Times New Roman"/>
          <w:lang w:val="en"/>
        </w:rPr>
        <w:t xml:space="preserve">. </w:t>
      </w:r>
    </w:p>
    <w:p w:rsidR="00FE0729" w:rsidRPr="004704B3" w:rsidRDefault="00FE0729" w:rsidP="00AA28DD">
      <w:pPr>
        <w:pStyle w:val="ListParagraph"/>
        <w:numPr>
          <w:ilvl w:val="0"/>
          <w:numId w:val="1"/>
        </w:numPr>
        <w:spacing w:before="100" w:beforeAutospacing="1" w:after="100" w:afterAutospacing="1" w:line="360" w:lineRule="auto"/>
        <w:jc w:val="both"/>
        <w:rPr>
          <w:rFonts w:ascii="Times New Roman" w:hAnsi="Times New Roman" w:cs="Times New Roman"/>
          <w:lang w:val="es-419"/>
        </w:rPr>
      </w:pPr>
      <w:r w:rsidRPr="004704B3">
        <w:rPr>
          <w:rFonts w:ascii="Times New Roman" w:hAnsi="Times New Roman" w:cs="Times New Roman"/>
          <w:lang w:val="es-419"/>
        </w:rPr>
        <w:t xml:space="preserve">Es difícil lograr transparencia en los procedimientos de adquisición, puesto que los parámetros y los estándares de desempeño pueden necesitar correcciones luego de firmado el contrato. Ese riesgo puede mitigarse procurando que los datos y los estándares de desempeño se corrijan de acuerdo con los datos y los estándares de desempeño base establecidos en los cronogramas del contrato, y solo en la medida en que los datos difieran de forma significativa de los supuestos en los datos y estándares de desempeño base. </w:t>
      </w:r>
    </w:p>
    <w:p w:rsidR="00FE0729" w:rsidRPr="000C153D" w:rsidRDefault="00FE0729" w:rsidP="00AA28DD">
      <w:pPr>
        <w:pStyle w:val="ListParagraph"/>
        <w:numPr>
          <w:ilvl w:val="0"/>
          <w:numId w:val="1"/>
        </w:numPr>
        <w:spacing w:before="100" w:beforeAutospacing="1" w:after="100" w:afterAutospacing="1" w:line="360" w:lineRule="auto"/>
        <w:jc w:val="both"/>
        <w:rPr>
          <w:rFonts w:ascii="Times New Roman" w:hAnsi="Times New Roman" w:cs="Times New Roman"/>
          <w:lang w:val="es-419"/>
        </w:rPr>
      </w:pPr>
      <w:r w:rsidRPr="000C153D">
        <w:rPr>
          <w:rFonts w:ascii="Times New Roman" w:hAnsi="Times New Roman" w:cs="Times New Roman"/>
          <w:lang w:val="es-419"/>
        </w:rPr>
        <w:t xml:space="preserve">Además, la autoridad adjudicadora tendrá menos influencia en cuanto a presión competitiva sobre el Operador en lo que respecta a los niveles efectivos de servicio. </w:t>
      </w:r>
    </w:p>
    <w:p w:rsidR="00FE0729" w:rsidRPr="004704B3" w:rsidRDefault="00FE0729" w:rsidP="00FE0729">
      <w:pPr>
        <w:pStyle w:val="NormalWeb"/>
        <w:spacing w:line="360" w:lineRule="auto"/>
        <w:jc w:val="both"/>
        <w:rPr>
          <w:sz w:val="22"/>
          <w:szCs w:val="22"/>
          <w:lang w:val="es-419"/>
        </w:rPr>
      </w:pPr>
      <w:r w:rsidRPr="004704B3">
        <w:rPr>
          <w:sz w:val="22"/>
          <w:szCs w:val="22"/>
          <w:lang w:val="es-419"/>
        </w:rPr>
        <w:t>La solución alternativa es que consultores u otros terceros determinen los datos base antes del comienzo del contrato; sin embargo, no suele ser fácil determinar los parámetros de desempeño cuya gestión cotidiana no se supervisa, ni verificar datos tales como la facturación por medio de actividades aisladas de verificación.</w:t>
      </w:r>
    </w:p>
    <w:p w:rsidR="00FE0729" w:rsidRPr="000C153D" w:rsidRDefault="00FE0729" w:rsidP="00FE0729">
      <w:pPr>
        <w:pStyle w:val="Heading1"/>
        <w:spacing w:line="360" w:lineRule="auto"/>
        <w:jc w:val="both"/>
        <w:rPr>
          <w:rFonts w:ascii="Times New Roman" w:hAnsi="Times New Roman"/>
          <w:color w:val="auto"/>
          <w:sz w:val="22"/>
          <w:szCs w:val="22"/>
          <w:lang w:val="es-419"/>
        </w:rPr>
      </w:pPr>
      <w:r w:rsidRPr="000C153D">
        <w:rPr>
          <w:rStyle w:val="Strong"/>
          <w:rFonts w:ascii="Times New Roman" w:hAnsi="Times New Roman"/>
          <w:b/>
          <w:bCs/>
          <w:color w:val="auto"/>
          <w:sz w:val="22"/>
          <w:szCs w:val="22"/>
          <w:lang w:val="es-419"/>
        </w:rPr>
        <w:lastRenderedPageBreak/>
        <w:t>Cuestiones clave para tener en cuenta en relación con el período de referencia</w:t>
      </w:r>
      <w:r w:rsidRPr="000C153D">
        <w:rPr>
          <w:rFonts w:ascii="Times New Roman" w:hAnsi="Times New Roman"/>
          <w:color w:val="auto"/>
          <w:sz w:val="22"/>
          <w:szCs w:val="22"/>
          <w:lang w:val="es-419"/>
        </w:rPr>
        <w:t>:</w:t>
      </w:r>
    </w:p>
    <w:p w:rsidR="005103E2" w:rsidRPr="005103E2" w:rsidRDefault="00FE0729" w:rsidP="00AA28DD">
      <w:pPr>
        <w:pStyle w:val="ListParagraph"/>
        <w:numPr>
          <w:ilvl w:val="0"/>
          <w:numId w:val="2"/>
        </w:numPr>
        <w:spacing w:before="100" w:beforeAutospacing="1" w:after="100" w:afterAutospacing="1" w:line="360" w:lineRule="auto"/>
        <w:jc w:val="both"/>
        <w:rPr>
          <w:rFonts w:ascii="Times New Roman" w:hAnsi="Times New Roman" w:cs="Times New Roman"/>
          <w:lang w:val="en"/>
        </w:rPr>
      </w:pPr>
      <w:r w:rsidRPr="004704B3">
        <w:rPr>
          <w:rFonts w:ascii="Times New Roman" w:hAnsi="Times New Roman" w:cs="Times New Roman"/>
          <w:lang w:val="es-419"/>
        </w:rPr>
        <w:t xml:space="preserve">El tiempo necesario para determinar y acordar los datos base, que puede ser de entre tres meses y un año. </w:t>
      </w:r>
      <w:r w:rsidRPr="005103E2">
        <w:rPr>
          <w:rFonts w:ascii="Times New Roman" w:hAnsi="Times New Roman" w:cs="Times New Roman"/>
          <w:lang w:val="en"/>
        </w:rPr>
        <w:t xml:space="preserve">La </w:t>
      </w:r>
      <w:proofErr w:type="spellStart"/>
      <w:r w:rsidRPr="005103E2">
        <w:rPr>
          <w:rFonts w:ascii="Times New Roman" w:hAnsi="Times New Roman" w:cs="Times New Roman"/>
          <w:lang w:val="en"/>
        </w:rPr>
        <w:t>duración</w:t>
      </w:r>
      <w:proofErr w:type="spellEnd"/>
      <w:r w:rsidRPr="005103E2">
        <w:rPr>
          <w:rFonts w:ascii="Times New Roman" w:hAnsi="Times New Roman" w:cs="Times New Roman"/>
          <w:lang w:val="en"/>
        </w:rPr>
        <w:t xml:space="preserve"> del </w:t>
      </w:r>
      <w:proofErr w:type="spellStart"/>
      <w:r w:rsidRPr="005103E2">
        <w:rPr>
          <w:rFonts w:ascii="Times New Roman" w:hAnsi="Times New Roman" w:cs="Times New Roman"/>
          <w:lang w:val="en"/>
        </w:rPr>
        <w:t>período</w:t>
      </w:r>
      <w:proofErr w:type="spellEnd"/>
      <w:r w:rsidRPr="005103E2">
        <w:rPr>
          <w:rFonts w:ascii="Times New Roman" w:hAnsi="Times New Roman" w:cs="Times New Roman"/>
          <w:lang w:val="en"/>
        </w:rPr>
        <w:t xml:space="preserve"> </w:t>
      </w:r>
      <w:proofErr w:type="spellStart"/>
      <w:r w:rsidRPr="005103E2">
        <w:rPr>
          <w:rFonts w:ascii="Times New Roman" w:hAnsi="Times New Roman" w:cs="Times New Roman"/>
          <w:lang w:val="en"/>
        </w:rPr>
        <w:t>dependerá</w:t>
      </w:r>
      <w:proofErr w:type="spellEnd"/>
      <w:r w:rsidRPr="005103E2">
        <w:rPr>
          <w:rFonts w:ascii="Times New Roman" w:hAnsi="Times New Roman" w:cs="Times New Roman"/>
          <w:lang w:val="en"/>
        </w:rPr>
        <w:t xml:space="preserve"> de </w:t>
      </w:r>
      <w:proofErr w:type="spellStart"/>
      <w:r w:rsidRPr="005103E2">
        <w:rPr>
          <w:rFonts w:ascii="Times New Roman" w:hAnsi="Times New Roman" w:cs="Times New Roman"/>
          <w:lang w:val="en"/>
        </w:rPr>
        <w:t>si</w:t>
      </w:r>
      <w:proofErr w:type="spellEnd"/>
      <w:r w:rsidRPr="005103E2">
        <w:rPr>
          <w:rFonts w:ascii="Times New Roman" w:hAnsi="Times New Roman" w:cs="Times New Roman"/>
          <w:lang w:val="en"/>
        </w:rPr>
        <w:t xml:space="preserve"> la </w:t>
      </w:r>
      <w:proofErr w:type="spellStart"/>
      <w:r w:rsidRPr="005103E2">
        <w:rPr>
          <w:rFonts w:ascii="Times New Roman" w:hAnsi="Times New Roman" w:cs="Times New Roman"/>
          <w:lang w:val="en"/>
        </w:rPr>
        <w:t>referencia</w:t>
      </w:r>
      <w:proofErr w:type="spellEnd"/>
      <w:r w:rsidRPr="005103E2">
        <w:rPr>
          <w:rFonts w:ascii="Times New Roman" w:hAnsi="Times New Roman" w:cs="Times New Roman"/>
          <w:lang w:val="en"/>
        </w:rPr>
        <w:t xml:space="preserve"> </w:t>
      </w:r>
      <w:proofErr w:type="spellStart"/>
      <w:r w:rsidRPr="005103E2">
        <w:rPr>
          <w:rFonts w:ascii="Times New Roman" w:hAnsi="Times New Roman" w:cs="Times New Roman"/>
          <w:lang w:val="en"/>
        </w:rPr>
        <w:t>implica</w:t>
      </w:r>
      <w:proofErr w:type="spellEnd"/>
      <w:r w:rsidRPr="005103E2">
        <w:rPr>
          <w:rFonts w:ascii="Times New Roman" w:hAnsi="Times New Roman" w:cs="Times New Roman"/>
          <w:lang w:val="en"/>
        </w:rPr>
        <w:t xml:space="preserve"> </w:t>
      </w:r>
      <w:proofErr w:type="spellStart"/>
      <w:r w:rsidRPr="005103E2">
        <w:rPr>
          <w:rFonts w:ascii="Times New Roman" w:hAnsi="Times New Roman" w:cs="Times New Roman"/>
          <w:lang w:val="en"/>
        </w:rPr>
        <w:t>preparar</w:t>
      </w:r>
      <w:proofErr w:type="spellEnd"/>
      <w:r w:rsidRPr="005103E2">
        <w:rPr>
          <w:rFonts w:ascii="Times New Roman" w:hAnsi="Times New Roman" w:cs="Times New Roman"/>
          <w:lang w:val="en"/>
        </w:rPr>
        <w:t xml:space="preserve"> un </w:t>
      </w:r>
      <w:proofErr w:type="spellStart"/>
      <w:r w:rsidRPr="005103E2">
        <w:rPr>
          <w:rFonts w:ascii="Times New Roman" w:hAnsi="Times New Roman" w:cs="Times New Roman"/>
          <w:lang w:val="en"/>
        </w:rPr>
        <w:t>registro</w:t>
      </w:r>
      <w:proofErr w:type="spellEnd"/>
      <w:r w:rsidRPr="005103E2">
        <w:rPr>
          <w:rFonts w:ascii="Times New Roman" w:hAnsi="Times New Roman" w:cs="Times New Roman"/>
          <w:lang w:val="en"/>
        </w:rPr>
        <w:t xml:space="preserve"> de </w:t>
      </w:r>
      <w:proofErr w:type="spellStart"/>
      <w:r w:rsidRPr="005103E2">
        <w:rPr>
          <w:rFonts w:ascii="Times New Roman" w:hAnsi="Times New Roman" w:cs="Times New Roman"/>
          <w:lang w:val="en"/>
        </w:rPr>
        <w:t>activos</w:t>
      </w:r>
      <w:proofErr w:type="spellEnd"/>
      <w:r w:rsidRPr="005103E2">
        <w:rPr>
          <w:rFonts w:ascii="Times New Roman" w:hAnsi="Times New Roman" w:cs="Times New Roman"/>
          <w:lang w:val="en"/>
        </w:rPr>
        <w:t xml:space="preserve"> o </w:t>
      </w:r>
      <w:proofErr w:type="spellStart"/>
      <w:r w:rsidRPr="005103E2">
        <w:rPr>
          <w:rFonts w:ascii="Times New Roman" w:hAnsi="Times New Roman" w:cs="Times New Roman"/>
          <w:lang w:val="en"/>
        </w:rPr>
        <w:t>simplemente</w:t>
      </w:r>
      <w:proofErr w:type="spellEnd"/>
      <w:r w:rsidRPr="005103E2">
        <w:rPr>
          <w:rFonts w:ascii="Times New Roman" w:hAnsi="Times New Roman" w:cs="Times New Roman"/>
          <w:lang w:val="en"/>
        </w:rPr>
        <w:t xml:space="preserve"> </w:t>
      </w:r>
      <w:proofErr w:type="spellStart"/>
      <w:r w:rsidRPr="005103E2">
        <w:rPr>
          <w:rFonts w:ascii="Times New Roman" w:hAnsi="Times New Roman" w:cs="Times New Roman"/>
          <w:lang w:val="en"/>
        </w:rPr>
        <w:t>verificar</w:t>
      </w:r>
      <w:proofErr w:type="spellEnd"/>
      <w:r w:rsidRPr="005103E2">
        <w:rPr>
          <w:rFonts w:ascii="Times New Roman" w:hAnsi="Times New Roman" w:cs="Times New Roman"/>
          <w:lang w:val="en"/>
        </w:rPr>
        <w:t xml:space="preserve"> </w:t>
      </w:r>
      <w:proofErr w:type="spellStart"/>
      <w:r w:rsidRPr="005103E2">
        <w:rPr>
          <w:rFonts w:ascii="Times New Roman" w:hAnsi="Times New Roman" w:cs="Times New Roman"/>
          <w:lang w:val="en"/>
        </w:rPr>
        <w:t>indicadores</w:t>
      </w:r>
      <w:proofErr w:type="spellEnd"/>
      <w:r w:rsidRPr="005103E2">
        <w:rPr>
          <w:rFonts w:ascii="Times New Roman" w:hAnsi="Times New Roman" w:cs="Times New Roman"/>
          <w:lang w:val="en"/>
        </w:rPr>
        <w:t xml:space="preserve"> clave de </w:t>
      </w:r>
      <w:proofErr w:type="spellStart"/>
      <w:r w:rsidRPr="005103E2">
        <w:rPr>
          <w:rFonts w:ascii="Times New Roman" w:hAnsi="Times New Roman" w:cs="Times New Roman"/>
          <w:lang w:val="en"/>
        </w:rPr>
        <w:t>desempeño</w:t>
      </w:r>
      <w:proofErr w:type="spellEnd"/>
      <w:r w:rsidRPr="005103E2">
        <w:rPr>
          <w:rFonts w:ascii="Times New Roman" w:hAnsi="Times New Roman" w:cs="Times New Roman"/>
          <w:lang w:val="en"/>
        </w:rPr>
        <w:t xml:space="preserve"> </w:t>
      </w:r>
      <w:proofErr w:type="spellStart"/>
      <w:r w:rsidRPr="005103E2">
        <w:rPr>
          <w:rFonts w:ascii="Times New Roman" w:hAnsi="Times New Roman" w:cs="Times New Roman"/>
          <w:lang w:val="en"/>
        </w:rPr>
        <w:t>como</w:t>
      </w:r>
      <w:proofErr w:type="spellEnd"/>
      <w:r w:rsidRPr="005103E2">
        <w:rPr>
          <w:rFonts w:ascii="Times New Roman" w:hAnsi="Times New Roman" w:cs="Times New Roman"/>
          <w:lang w:val="en"/>
        </w:rPr>
        <w:t xml:space="preserve"> </w:t>
      </w:r>
      <w:proofErr w:type="spellStart"/>
      <w:r w:rsidRPr="005103E2">
        <w:rPr>
          <w:rFonts w:ascii="Times New Roman" w:hAnsi="Times New Roman" w:cs="Times New Roman"/>
          <w:lang w:val="en"/>
        </w:rPr>
        <w:t>nivel</w:t>
      </w:r>
      <w:proofErr w:type="spellEnd"/>
      <w:r w:rsidRPr="005103E2">
        <w:rPr>
          <w:rFonts w:ascii="Times New Roman" w:hAnsi="Times New Roman" w:cs="Times New Roman"/>
          <w:lang w:val="en"/>
        </w:rPr>
        <w:t xml:space="preserve"> de </w:t>
      </w:r>
      <w:proofErr w:type="spellStart"/>
      <w:r w:rsidRPr="005103E2">
        <w:rPr>
          <w:rFonts w:ascii="Times New Roman" w:hAnsi="Times New Roman" w:cs="Times New Roman"/>
          <w:lang w:val="en"/>
        </w:rPr>
        <w:t>cobranza</w:t>
      </w:r>
      <w:proofErr w:type="spellEnd"/>
      <w:r w:rsidRPr="005103E2">
        <w:rPr>
          <w:rFonts w:ascii="Times New Roman" w:hAnsi="Times New Roman" w:cs="Times New Roman"/>
          <w:lang w:val="en"/>
        </w:rPr>
        <w:t xml:space="preserve"> de </w:t>
      </w:r>
      <w:proofErr w:type="spellStart"/>
      <w:r w:rsidRPr="005103E2">
        <w:rPr>
          <w:rFonts w:ascii="Times New Roman" w:hAnsi="Times New Roman" w:cs="Times New Roman"/>
          <w:lang w:val="en"/>
        </w:rPr>
        <w:t>facturas</w:t>
      </w:r>
      <w:proofErr w:type="spellEnd"/>
      <w:r w:rsidRPr="005103E2">
        <w:rPr>
          <w:rFonts w:ascii="Times New Roman" w:hAnsi="Times New Roman" w:cs="Times New Roman"/>
          <w:lang w:val="en"/>
        </w:rPr>
        <w:t xml:space="preserve">, </w:t>
      </w:r>
      <w:proofErr w:type="spellStart"/>
      <w:r w:rsidRPr="005103E2">
        <w:rPr>
          <w:rFonts w:ascii="Times New Roman" w:hAnsi="Times New Roman" w:cs="Times New Roman"/>
          <w:lang w:val="en"/>
        </w:rPr>
        <w:t>calidad</w:t>
      </w:r>
      <w:proofErr w:type="spellEnd"/>
      <w:r w:rsidRPr="005103E2">
        <w:rPr>
          <w:rFonts w:ascii="Times New Roman" w:hAnsi="Times New Roman" w:cs="Times New Roman"/>
          <w:lang w:val="en"/>
        </w:rPr>
        <w:t xml:space="preserve"> del </w:t>
      </w:r>
      <w:proofErr w:type="spellStart"/>
      <w:r w:rsidRPr="005103E2">
        <w:rPr>
          <w:rFonts w:ascii="Times New Roman" w:hAnsi="Times New Roman" w:cs="Times New Roman"/>
          <w:lang w:val="en"/>
        </w:rPr>
        <w:t>agua</w:t>
      </w:r>
      <w:proofErr w:type="spellEnd"/>
      <w:r w:rsidRPr="005103E2">
        <w:rPr>
          <w:rFonts w:ascii="Times New Roman" w:hAnsi="Times New Roman" w:cs="Times New Roman"/>
          <w:lang w:val="en"/>
        </w:rPr>
        <w:t xml:space="preserve"> </w:t>
      </w:r>
      <w:proofErr w:type="spellStart"/>
      <w:r w:rsidRPr="005103E2">
        <w:rPr>
          <w:rFonts w:ascii="Times New Roman" w:hAnsi="Times New Roman" w:cs="Times New Roman"/>
          <w:lang w:val="en"/>
        </w:rPr>
        <w:t>en</w:t>
      </w:r>
      <w:proofErr w:type="spellEnd"/>
      <w:r w:rsidRPr="005103E2">
        <w:rPr>
          <w:rFonts w:ascii="Times New Roman" w:hAnsi="Times New Roman" w:cs="Times New Roman"/>
          <w:lang w:val="en"/>
        </w:rPr>
        <w:t xml:space="preserve"> </w:t>
      </w:r>
      <w:proofErr w:type="spellStart"/>
      <w:r w:rsidRPr="005103E2">
        <w:rPr>
          <w:rFonts w:ascii="Times New Roman" w:hAnsi="Times New Roman" w:cs="Times New Roman"/>
          <w:lang w:val="en"/>
        </w:rPr>
        <w:t>las</w:t>
      </w:r>
      <w:proofErr w:type="spellEnd"/>
      <w:r w:rsidRPr="005103E2">
        <w:rPr>
          <w:rFonts w:ascii="Times New Roman" w:hAnsi="Times New Roman" w:cs="Times New Roman"/>
          <w:lang w:val="en"/>
        </w:rPr>
        <w:t xml:space="preserve"> </w:t>
      </w:r>
      <w:proofErr w:type="spellStart"/>
      <w:r w:rsidRPr="005103E2">
        <w:rPr>
          <w:rFonts w:ascii="Times New Roman" w:hAnsi="Times New Roman" w:cs="Times New Roman"/>
          <w:lang w:val="en"/>
        </w:rPr>
        <w:t>salidas</w:t>
      </w:r>
      <w:proofErr w:type="spellEnd"/>
      <w:r w:rsidRPr="005103E2">
        <w:rPr>
          <w:rFonts w:ascii="Times New Roman" w:hAnsi="Times New Roman" w:cs="Times New Roman"/>
          <w:lang w:val="en"/>
        </w:rPr>
        <w:t xml:space="preserve"> </w:t>
      </w:r>
      <w:proofErr w:type="spellStart"/>
      <w:r w:rsidRPr="005103E2">
        <w:rPr>
          <w:rFonts w:ascii="Times New Roman" w:hAnsi="Times New Roman" w:cs="Times New Roman"/>
          <w:lang w:val="en"/>
        </w:rPr>
        <w:t>pertinentes</w:t>
      </w:r>
      <w:proofErr w:type="spellEnd"/>
      <w:r w:rsidRPr="005103E2">
        <w:rPr>
          <w:rFonts w:ascii="Times New Roman" w:hAnsi="Times New Roman" w:cs="Times New Roman"/>
          <w:lang w:val="en"/>
        </w:rPr>
        <w:t xml:space="preserve">, </w:t>
      </w:r>
      <w:proofErr w:type="spellStart"/>
      <w:r w:rsidRPr="005103E2">
        <w:rPr>
          <w:rFonts w:ascii="Times New Roman" w:hAnsi="Times New Roman" w:cs="Times New Roman"/>
          <w:lang w:val="en"/>
        </w:rPr>
        <w:t>costo</w:t>
      </w:r>
      <w:proofErr w:type="spellEnd"/>
      <w:r w:rsidRPr="005103E2">
        <w:rPr>
          <w:rFonts w:ascii="Times New Roman" w:hAnsi="Times New Roman" w:cs="Times New Roman"/>
          <w:lang w:val="en"/>
        </w:rPr>
        <w:t xml:space="preserve"> de </w:t>
      </w:r>
      <w:proofErr w:type="spellStart"/>
      <w:r w:rsidRPr="005103E2">
        <w:rPr>
          <w:rFonts w:ascii="Times New Roman" w:hAnsi="Times New Roman" w:cs="Times New Roman"/>
          <w:lang w:val="en"/>
        </w:rPr>
        <w:t>insumos</w:t>
      </w:r>
      <w:proofErr w:type="spellEnd"/>
      <w:r w:rsidRPr="005103E2">
        <w:rPr>
          <w:rFonts w:ascii="Times New Roman" w:hAnsi="Times New Roman" w:cs="Times New Roman"/>
          <w:lang w:val="en"/>
        </w:rPr>
        <w:t xml:space="preserve"> tales </w:t>
      </w:r>
      <w:proofErr w:type="spellStart"/>
      <w:r w:rsidRPr="005103E2">
        <w:rPr>
          <w:rFonts w:ascii="Times New Roman" w:hAnsi="Times New Roman" w:cs="Times New Roman"/>
          <w:lang w:val="en"/>
        </w:rPr>
        <w:t>como</w:t>
      </w:r>
      <w:proofErr w:type="spellEnd"/>
      <w:r w:rsidRPr="005103E2">
        <w:rPr>
          <w:rFonts w:ascii="Times New Roman" w:hAnsi="Times New Roman" w:cs="Times New Roman"/>
          <w:lang w:val="en"/>
        </w:rPr>
        <w:t xml:space="preserve"> la </w:t>
      </w:r>
      <w:proofErr w:type="spellStart"/>
      <w:r w:rsidRPr="005103E2">
        <w:rPr>
          <w:rFonts w:ascii="Times New Roman" w:hAnsi="Times New Roman" w:cs="Times New Roman"/>
          <w:lang w:val="en"/>
        </w:rPr>
        <w:t>electricidad</w:t>
      </w:r>
      <w:proofErr w:type="spellEnd"/>
      <w:r w:rsidRPr="005103E2">
        <w:rPr>
          <w:rFonts w:ascii="Times New Roman" w:hAnsi="Times New Roman" w:cs="Times New Roman"/>
          <w:lang w:val="en"/>
        </w:rPr>
        <w:t xml:space="preserve">, </w:t>
      </w:r>
      <w:proofErr w:type="spellStart"/>
      <w:r w:rsidRPr="005103E2">
        <w:rPr>
          <w:rFonts w:ascii="Times New Roman" w:hAnsi="Times New Roman" w:cs="Times New Roman"/>
          <w:lang w:val="en"/>
        </w:rPr>
        <w:t>regularidad</w:t>
      </w:r>
      <w:proofErr w:type="spellEnd"/>
      <w:r w:rsidRPr="005103E2">
        <w:rPr>
          <w:rFonts w:ascii="Times New Roman" w:hAnsi="Times New Roman" w:cs="Times New Roman"/>
          <w:lang w:val="en"/>
        </w:rPr>
        <w:t xml:space="preserve"> del </w:t>
      </w:r>
      <w:proofErr w:type="spellStart"/>
      <w:r w:rsidRPr="005103E2">
        <w:rPr>
          <w:rFonts w:ascii="Times New Roman" w:hAnsi="Times New Roman" w:cs="Times New Roman"/>
          <w:lang w:val="en"/>
        </w:rPr>
        <w:t>suministro</w:t>
      </w:r>
      <w:proofErr w:type="spellEnd"/>
      <w:r w:rsidRPr="005103E2">
        <w:rPr>
          <w:rFonts w:ascii="Times New Roman" w:hAnsi="Times New Roman" w:cs="Times New Roman"/>
          <w:lang w:val="en"/>
        </w:rPr>
        <w:t>, etc. ¿</w:t>
      </w:r>
      <w:proofErr w:type="spellStart"/>
      <w:r w:rsidRPr="005103E2">
        <w:rPr>
          <w:rFonts w:ascii="Times New Roman" w:hAnsi="Times New Roman" w:cs="Times New Roman"/>
          <w:lang w:val="en"/>
        </w:rPr>
        <w:t>Debe</w:t>
      </w:r>
      <w:proofErr w:type="spellEnd"/>
      <w:r w:rsidRPr="005103E2">
        <w:rPr>
          <w:rFonts w:ascii="Times New Roman" w:hAnsi="Times New Roman" w:cs="Times New Roman"/>
          <w:lang w:val="en"/>
        </w:rPr>
        <w:t xml:space="preserve"> </w:t>
      </w:r>
      <w:proofErr w:type="spellStart"/>
      <w:r w:rsidRPr="005103E2">
        <w:rPr>
          <w:rFonts w:ascii="Times New Roman" w:hAnsi="Times New Roman" w:cs="Times New Roman"/>
          <w:lang w:val="en"/>
        </w:rPr>
        <w:t>existir</w:t>
      </w:r>
      <w:proofErr w:type="spellEnd"/>
      <w:r w:rsidRPr="005103E2">
        <w:rPr>
          <w:rFonts w:ascii="Times New Roman" w:hAnsi="Times New Roman" w:cs="Times New Roman"/>
          <w:lang w:val="en"/>
        </w:rPr>
        <w:t xml:space="preserve"> la </w:t>
      </w:r>
      <w:proofErr w:type="spellStart"/>
      <w:r w:rsidRPr="005103E2">
        <w:rPr>
          <w:rFonts w:ascii="Times New Roman" w:hAnsi="Times New Roman" w:cs="Times New Roman"/>
          <w:lang w:val="en"/>
        </w:rPr>
        <w:t>posibilidad</w:t>
      </w:r>
      <w:proofErr w:type="spellEnd"/>
      <w:r w:rsidRPr="005103E2">
        <w:rPr>
          <w:rFonts w:ascii="Times New Roman" w:hAnsi="Times New Roman" w:cs="Times New Roman"/>
          <w:lang w:val="en"/>
        </w:rPr>
        <w:t xml:space="preserve"> de extender el </w:t>
      </w:r>
      <w:proofErr w:type="spellStart"/>
      <w:r w:rsidRPr="005103E2">
        <w:rPr>
          <w:rFonts w:ascii="Times New Roman" w:hAnsi="Times New Roman" w:cs="Times New Roman"/>
          <w:lang w:val="en"/>
        </w:rPr>
        <w:t>período</w:t>
      </w:r>
      <w:proofErr w:type="spellEnd"/>
      <w:r w:rsidRPr="005103E2">
        <w:rPr>
          <w:rFonts w:ascii="Times New Roman" w:hAnsi="Times New Roman" w:cs="Times New Roman"/>
          <w:lang w:val="en"/>
        </w:rPr>
        <w:t xml:space="preserve"> de </w:t>
      </w:r>
      <w:proofErr w:type="spellStart"/>
      <w:r w:rsidRPr="005103E2">
        <w:rPr>
          <w:rFonts w:ascii="Times New Roman" w:hAnsi="Times New Roman" w:cs="Times New Roman"/>
          <w:lang w:val="en"/>
        </w:rPr>
        <w:t>referencia</w:t>
      </w:r>
      <w:proofErr w:type="spellEnd"/>
      <w:r w:rsidRPr="005103E2">
        <w:rPr>
          <w:rFonts w:ascii="Times New Roman" w:hAnsi="Times New Roman" w:cs="Times New Roman"/>
          <w:lang w:val="en"/>
        </w:rPr>
        <w:t xml:space="preserve"> </w:t>
      </w:r>
      <w:proofErr w:type="spellStart"/>
      <w:r w:rsidRPr="005103E2">
        <w:rPr>
          <w:rFonts w:ascii="Times New Roman" w:hAnsi="Times New Roman" w:cs="Times New Roman"/>
          <w:lang w:val="en"/>
        </w:rPr>
        <w:t>si</w:t>
      </w:r>
      <w:proofErr w:type="spellEnd"/>
      <w:r w:rsidRPr="005103E2">
        <w:rPr>
          <w:rFonts w:ascii="Times New Roman" w:hAnsi="Times New Roman" w:cs="Times New Roman"/>
          <w:lang w:val="en"/>
        </w:rPr>
        <w:t xml:space="preserve"> se </w:t>
      </w:r>
      <w:proofErr w:type="spellStart"/>
      <w:r w:rsidRPr="005103E2">
        <w:rPr>
          <w:rFonts w:ascii="Times New Roman" w:hAnsi="Times New Roman" w:cs="Times New Roman"/>
          <w:lang w:val="en"/>
        </w:rPr>
        <w:t>considera</w:t>
      </w:r>
      <w:proofErr w:type="spellEnd"/>
      <w:r w:rsidRPr="005103E2">
        <w:rPr>
          <w:rFonts w:ascii="Times New Roman" w:hAnsi="Times New Roman" w:cs="Times New Roman"/>
          <w:lang w:val="en"/>
        </w:rPr>
        <w:t xml:space="preserve"> </w:t>
      </w:r>
      <w:proofErr w:type="spellStart"/>
      <w:r w:rsidRPr="005103E2">
        <w:rPr>
          <w:rFonts w:ascii="Times New Roman" w:hAnsi="Times New Roman" w:cs="Times New Roman"/>
          <w:lang w:val="en"/>
        </w:rPr>
        <w:t>necesario</w:t>
      </w:r>
      <w:proofErr w:type="spellEnd"/>
      <w:r w:rsidRPr="005103E2">
        <w:rPr>
          <w:rFonts w:ascii="Times New Roman" w:hAnsi="Times New Roman" w:cs="Times New Roman"/>
          <w:lang w:val="en"/>
        </w:rPr>
        <w:t xml:space="preserve">? </w:t>
      </w:r>
    </w:p>
    <w:p w:rsidR="005103E2" w:rsidRPr="004704B3" w:rsidRDefault="00FE0729" w:rsidP="00AA28DD">
      <w:pPr>
        <w:pStyle w:val="ListParagraph"/>
        <w:numPr>
          <w:ilvl w:val="0"/>
          <w:numId w:val="2"/>
        </w:numPr>
        <w:spacing w:before="100" w:beforeAutospacing="1" w:after="100" w:afterAutospacing="1" w:line="360" w:lineRule="auto"/>
        <w:jc w:val="both"/>
        <w:rPr>
          <w:rFonts w:ascii="Times New Roman" w:hAnsi="Times New Roman" w:cs="Times New Roman"/>
          <w:lang w:val="es-419"/>
        </w:rPr>
      </w:pPr>
      <w:r w:rsidRPr="004704B3">
        <w:rPr>
          <w:rFonts w:ascii="Times New Roman" w:hAnsi="Times New Roman" w:cs="Times New Roman"/>
          <w:lang w:val="es-419"/>
        </w:rPr>
        <w:t xml:space="preserve">¿El Operador gestionará el sistema durante el período de referencia? De ser así, ¿cuáles son sus responsabilidades y obligaciones en ese período? ¿Cómo puede verificar los datos la autoridad? ¿Se realiza un seguimiento, una evaluación y un análisis conjuntos? </w:t>
      </w:r>
    </w:p>
    <w:p w:rsidR="00FE0729" w:rsidRPr="005103E2" w:rsidRDefault="00FE0729" w:rsidP="00AA28DD">
      <w:pPr>
        <w:pStyle w:val="ListParagraph"/>
        <w:numPr>
          <w:ilvl w:val="0"/>
          <w:numId w:val="2"/>
        </w:numPr>
        <w:spacing w:before="100" w:beforeAutospacing="1" w:after="100" w:afterAutospacing="1" w:line="360" w:lineRule="auto"/>
        <w:jc w:val="both"/>
        <w:rPr>
          <w:rFonts w:ascii="Times New Roman" w:hAnsi="Times New Roman" w:cs="Times New Roman"/>
          <w:lang w:val="en"/>
        </w:rPr>
      </w:pPr>
      <w:r w:rsidRPr="004704B3">
        <w:rPr>
          <w:rFonts w:ascii="Times New Roman" w:hAnsi="Times New Roman" w:cs="Times New Roman"/>
          <w:lang w:val="es-419"/>
        </w:rPr>
        <w:t xml:space="preserve">Una vez que el Operador haya preparado los datos base y los haya presentado a la autoridad adjudicadora, ¿de qué plazo dispondrá la autoridad para aprobarlos? ¿Cuál será el proceso de corrección de los datos base, los estándares de desempeño base y los regímenes de compensación y responsabilidad? </w:t>
      </w:r>
      <w:r w:rsidRPr="005103E2">
        <w:rPr>
          <w:rFonts w:ascii="Times New Roman" w:hAnsi="Times New Roman" w:cs="Times New Roman"/>
          <w:lang w:val="en"/>
        </w:rPr>
        <w:t>¿</w:t>
      </w:r>
      <w:proofErr w:type="spellStart"/>
      <w:r w:rsidRPr="005103E2">
        <w:rPr>
          <w:rFonts w:ascii="Times New Roman" w:hAnsi="Times New Roman" w:cs="Times New Roman"/>
          <w:lang w:val="en"/>
        </w:rPr>
        <w:t>Cómo</w:t>
      </w:r>
      <w:proofErr w:type="spellEnd"/>
      <w:r w:rsidRPr="005103E2">
        <w:rPr>
          <w:rFonts w:ascii="Times New Roman" w:hAnsi="Times New Roman" w:cs="Times New Roman"/>
          <w:lang w:val="en"/>
        </w:rPr>
        <w:t xml:space="preserve"> se </w:t>
      </w:r>
      <w:proofErr w:type="spellStart"/>
      <w:r w:rsidRPr="005103E2">
        <w:rPr>
          <w:rFonts w:ascii="Times New Roman" w:hAnsi="Times New Roman" w:cs="Times New Roman"/>
          <w:lang w:val="en"/>
        </w:rPr>
        <w:t>resolverá</w:t>
      </w:r>
      <w:proofErr w:type="spellEnd"/>
      <w:r w:rsidRPr="005103E2">
        <w:rPr>
          <w:rFonts w:ascii="Times New Roman" w:hAnsi="Times New Roman" w:cs="Times New Roman"/>
          <w:lang w:val="en"/>
        </w:rPr>
        <w:t xml:space="preserve"> </w:t>
      </w:r>
      <w:proofErr w:type="spellStart"/>
      <w:r w:rsidRPr="005103E2">
        <w:rPr>
          <w:rFonts w:ascii="Times New Roman" w:hAnsi="Times New Roman" w:cs="Times New Roman"/>
          <w:lang w:val="en"/>
        </w:rPr>
        <w:t>cualquier</w:t>
      </w:r>
      <w:proofErr w:type="spellEnd"/>
      <w:r w:rsidRPr="005103E2">
        <w:rPr>
          <w:rFonts w:ascii="Times New Roman" w:hAnsi="Times New Roman" w:cs="Times New Roman"/>
          <w:lang w:val="en"/>
        </w:rPr>
        <w:t xml:space="preserve"> </w:t>
      </w:r>
      <w:proofErr w:type="spellStart"/>
      <w:r w:rsidRPr="005103E2">
        <w:rPr>
          <w:rFonts w:ascii="Times New Roman" w:hAnsi="Times New Roman" w:cs="Times New Roman"/>
          <w:lang w:val="en"/>
        </w:rPr>
        <w:t>conflicto</w:t>
      </w:r>
      <w:proofErr w:type="spellEnd"/>
      <w:r w:rsidRPr="005103E2">
        <w:rPr>
          <w:rFonts w:ascii="Times New Roman" w:hAnsi="Times New Roman" w:cs="Times New Roman"/>
          <w:lang w:val="en"/>
        </w:rPr>
        <w:t xml:space="preserve"> </w:t>
      </w:r>
      <w:proofErr w:type="spellStart"/>
      <w:r w:rsidRPr="005103E2">
        <w:rPr>
          <w:rFonts w:ascii="Times New Roman" w:hAnsi="Times New Roman" w:cs="Times New Roman"/>
          <w:lang w:val="en"/>
        </w:rPr>
        <w:t>que</w:t>
      </w:r>
      <w:proofErr w:type="spellEnd"/>
      <w:r w:rsidRPr="005103E2">
        <w:rPr>
          <w:rFonts w:ascii="Times New Roman" w:hAnsi="Times New Roman" w:cs="Times New Roman"/>
          <w:lang w:val="en"/>
        </w:rPr>
        <w:t xml:space="preserve"> </w:t>
      </w:r>
      <w:proofErr w:type="spellStart"/>
      <w:r w:rsidRPr="005103E2">
        <w:rPr>
          <w:rFonts w:ascii="Times New Roman" w:hAnsi="Times New Roman" w:cs="Times New Roman"/>
          <w:lang w:val="en"/>
        </w:rPr>
        <w:t>pueda</w:t>
      </w:r>
      <w:proofErr w:type="spellEnd"/>
      <w:r w:rsidRPr="005103E2">
        <w:rPr>
          <w:rFonts w:ascii="Times New Roman" w:hAnsi="Times New Roman" w:cs="Times New Roman"/>
          <w:lang w:val="en"/>
        </w:rPr>
        <w:t xml:space="preserve"> </w:t>
      </w:r>
      <w:proofErr w:type="spellStart"/>
      <w:r w:rsidRPr="005103E2">
        <w:rPr>
          <w:rFonts w:ascii="Times New Roman" w:hAnsi="Times New Roman" w:cs="Times New Roman"/>
          <w:lang w:val="en"/>
        </w:rPr>
        <w:t>surgir</w:t>
      </w:r>
      <w:proofErr w:type="spellEnd"/>
      <w:r w:rsidRPr="005103E2">
        <w:rPr>
          <w:rFonts w:ascii="Times New Roman" w:hAnsi="Times New Roman" w:cs="Times New Roman"/>
          <w:lang w:val="en"/>
        </w:rPr>
        <w:t xml:space="preserve">? </w:t>
      </w:r>
    </w:p>
    <w:p w:rsidR="00FE0729" w:rsidRPr="00FE0729" w:rsidRDefault="00FE0729" w:rsidP="00FE0729">
      <w:pPr>
        <w:pStyle w:val="Heading1"/>
        <w:spacing w:line="360" w:lineRule="auto"/>
        <w:jc w:val="both"/>
        <w:rPr>
          <w:rFonts w:ascii="Times New Roman" w:hAnsi="Times New Roman"/>
          <w:color w:val="auto"/>
          <w:sz w:val="22"/>
          <w:szCs w:val="22"/>
          <w:lang w:val="en"/>
        </w:rPr>
      </w:pPr>
      <w:proofErr w:type="spellStart"/>
      <w:r w:rsidRPr="00FE0729">
        <w:rPr>
          <w:rStyle w:val="Strong"/>
          <w:rFonts w:ascii="Times New Roman" w:hAnsi="Times New Roman"/>
          <w:b/>
          <w:bCs/>
          <w:color w:val="auto"/>
          <w:sz w:val="22"/>
          <w:szCs w:val="22"/>
          <w:lang w:val="en"/>
        </w:rPr>
        <w:t>Ejemplo</w:t>
      </w:r>
      <w:proofErr w:type="spellEnd"/>
      <w:r w:rsidRPr="00FE0729">
        <w:rPr>
          <w:rStyle w:val="Strong"/>
          <w:rFonts w:ascii="Times New Roman" w:hAnsi="Times New Roman"/>
          <w:b/>
          <w:bCs/>
          <w:color w:val="auto"/>
          <w:sz w:val="22"/>
          <w:szCs w:val="22"/>
          <w:lang w:val="en"/>
        </w:rPr>
        <w:t xml:space="preserve"> de </w:t>
      </w:r>
      <w:proofErr w:type="spellStart"/>
      <w:r w:rsidRPr="00FE0729">
        <w:rPr>
          <w:rStyle w:val="Strong"/>
          <w:rFonts w:ascii="Times New Roman" w:hAnsi="Times New Roman"/>
          <w:b/>
          <w:bCs/>
          <w:color w:val="auto"/>
          <w:sz w:val="22"/>
          <w:szCs w:val="22"/>
          <w:lang w:val="en"/>
        </w:rPr>
        <w:t>redacción</w:t>
      </w:r>
      <w:proofErr w:type="spellEnd"/>
    </w:p>
    <w:p w:rsidR="00FE0729" w:rsidRPr="004704B3" w:rsidRDefault="00FE0729" w:rsidP="00FE0729">
      <w:pPr>
        <w:pStyle w:val="NormalWeb"/>
        <w:spacing w:line="360" w:lineRule="auto"/>
        <w:jc w:val="both"/>
        <w:rPr>
          <w:sz w:val="22"/>
          <w:szCs w:val="22"/>
          <w:lang w:val="es-419"/>
        </w:rPr>
      </w:pPr>
      <w:r w:rsidRPr="004704B3">
        <w:rPr>
          <w:rStyle w:val="Emphasis"/>
          <w:b/>
          <w:bCs/>
          <w:sz w:val="22"/>
          <w:szCs w:val="22"/>
          <w:lang w:val="es-419"/>
        </w:rPr>
        <w:t>Obligaciones del Operador durante el período de referencia</w:t>
      </w:r>
    </w:p>
    <w:p w:rsidR="005103E2" w:rsidRPr="004704B3" w:rsidRDefault="00FE0729" w:rsidP="00AA28DD">
      <w:pPr>
        <w:pStyle w:val="NormalWeb"/>
        <w:numPr>
          <w:ilvl w:val="0"/>
          <w:numId w:val="3"/>
        </w:numPr>
        <w:spacing w:line="360" w:lineRule="auto"/>
        <w:jc w:val="both"/>
        <w:rPr>
          <w:sz w:val="22"/>
          <w:szCs w:val="22"/>
          <w:lang w:val="es-419"/>
        </w:rPr>
      </w:pPr>
      <w:r w:rsidRPr="004704B3">
        <w:rPr>
          <w:sz w:val="22"/>
          <w:szCs w:val="22"/>
          <w:lang w:val="es-419"/>
        </w:rPr>
        <w:t>Durante el período de referencia, el Operador realizará esfuerzos razonables en pos de realizar las [actividades objeto de contratación externa] a partir de la Fecha Efectiva con estándares de desempeño no inferiores a los aplicados por el Propietario a la fecha del Contrato. Durante ese período, el Operador solo será responsable de pérdidas o daños causados directamente por su negligencia, incumplimiento deliberado o fraude. El Operador no será responsable de ningún daño y perjuicio durante el período de referencia.</w:t>
      </w:r>
    </w:p>
    <w:p w:rsidR="00FE0729" w:rsidRPr="000C153D" w:rsidRDefault="00FE0729" w:rsidP="00AA28DD">
      <w:pPr>
        <w:pStyle w:val="NormalWeb"/>
        <w:numPr>
          <w:ilvl w:val="0"/>
          <w:numId w:val="3"/>
        </w:numPr>
        <w:spacing w:line="360" w:lineRule="auto"/>
        <w:jc w:val="both"/>
        <w:rPr>
          <w:sz w:val="22"/>
          <w:szCs w:val="22"/>
          <w:lang w:val="es-419"/>
        </w:rPr>
      </w:pPr>
      <w:r w:rsidRPr="004704B3">
        <w:rPr>
          <w:sz w:val="22"/>
          <w:szCs w:val="22"/>
          <w:lang w:val="es-419"/>
        </w:rPr>
        <w:t xml:space="preserve"> </w:t>
      </w:r>
      <w:r w:rsidRPr="000C153D">
        <w:rPr>
          <w:sz w:val="22"/>
          <w:szCs w:val="22"/>
          <w:lang w:val="es-419"/>
        </w:rPr>
        <w:t>[Durante el período de referencia, el Operador también realizará las siguientes actividades, con la asistencia y cooperación del Propietario:</w:t>
      </w:r>
    </w:p>
    <w:p w:rsidR="00FE0729" w:rsidRPr="004704B3" w:rsidRDefault="00FE0729" w:rsidP="00FE0729">
      <w:pPr>
        <w:pStyle w:val="NormalWeb"/>
        <w:spacing w:line="360" w:lineRule="auto"/>
        <w:ind w:left="2149"/>
        <w:jc w:val="both"/>
        <w:rPr>
          <w:sz w:val="22"/>
          <w:szCs w:val="22"/>
          <w:lang w:val="es-419"/>
        </w:rPr>
      </w:pPr>
      <w:r w:rsidRPr="004704B3">
        <w:rPr>
          <w:sz w:val="22"/>
          <w:szCs w:val="22"/>
          <w:lang w:val="es-419"/>
        </w:rPr>
        <w:lastRenderedPageBreak/>
        <w:t>a) establecimiento de sistemas y protocolos financieros iniciales;</w:t>
      </w:r>
    </w:p>
    <w:p w:rsidR="00FE0729" w:rsidRPr="004704B3" w:rsidRDefault="00FE0729" w:rsidP="00FE0729">
      <w:pPr>
        <w:pStyle w:val="NormalWeb"/>
        <w:spacing w:line="360" w:lineRule="auto"/>
        <w:ind w:left="2149"/>
        <w:jc w:val="both"/>
        <w:rPr>
          <w:sz w:val="22"/>
          <w:szCs w:val="22"/>
          <w:lang w:val="es-419"/>
        </w:rPr>
      </w:pPr>
      <w:r w:rsidRPr="004704B3">
        <w:rPr>
          <w:sz w:val="22"/>
          <w:szCs w:val="22"/>
          <w:lang w:val="es-419"/>
        </w:rPr>
        <w:t>b) establecimiento del proceso inicial de familiarización del personal clave del Operador con el [Sistema].</w:t>
      </w:r>
    </w:p>
    <w:p w:rsidR="00FE0729" w:rsidRPr="00FE0729" w:rsidRDefault="00FE0729" w:rsidP="00FE0729">
      <w:pPr>
        <w:pStyle w:val="NormalWeb"/>
        <w:spacing w:line="360" w:lineRule="auto"/>
        <w:jc w:val="both"/>
        <w:rPr>
          <w:sz w:val="22"/>
          <w:szCs w:val="22"/>
          <w:lang w:val="en"/>
        </w:rPr>
      </w:pPr>
      <w:proofErr w:type="spellStart"/>
      <w:r w:rsidRPr="00FE0729">
        <w:rPr>
          <w:rStyle w:val="Emphasis"/>
          <w:b/>
          <w:bCs/>
          <w:sz w:val="22"/>
          <w:szCs w:val="22"/>
          <w:lang w:val="en"/>
        </w:rPr>
        <w:t>Actividades</w:t>
      </w:r>
      <w:proofErr w:type="spellEnd"/>
      <w:r w:rsidRPr="00FE0729">
        <w:rPr>
          <w:rStyle w:val="Emphasis"/>
          <w:b/>
          <w:bCs/>
          <w:sz w:val="22"/>
          <w:szCs w:val="22"/>
          <w:lang w:val="en"/>
        </w:rPr>
        <w:t xml:space="preserve"> de </w:t>
      </w:r>
      <w:proofErr w:type="spellStart"/>
      <w:r w:rsidRPr="00FE0729">
        <w:rPr>
          <w:rStyle w:val="Emphasis"/>
          <w:b/>
          <w:bCs/>
          <w:sz w:val="22"/>
          <w:szCs w:val="22"/>
          <w:lang w:val="en"/>
        </w:rPr>
        <w:t>referencia</w:t>
      </w:r>
      <w:proofErr w:type="spellEnd"/>
    </w:p>
    <w:p w:rsidR="005103E2" w:rsidRPr="004704B3" w:rsidRDefault="00FE0729" w:rsidP="00AA28DD">
      <w:pPr>
        <w:pStyle w:val="NormalWeb"/>
        <w:numPr>
          <w:ilvl w:val="0"/>
          <w:numId w:val="4"/>
        </w:numPr>
        <w:spacing w:line="360" w:lineRule="auto"/>
        <w:jc w:val="both"/>
        <w:rPr>
          <w:sz w:val="22"/>
          <w:szCs w:val="22"/>
          <w:lang w:val="es-419"/>
        </w:rPr>
      </w:pPr>
      <w:r w:rsidRPr="004704B3">
        <w:rPr>
          <w:sz w:val="22"/>
          <w:szCs w:val="22"/>
          <w:lang w:val="es-419"/>
        </w:rPr>
        <w:t>Al comienzo del Período de Referencia, el Operador instalará y/o recalibrará los [medidores de insumo y producto</w:t>
      </w:r>
      <w:proofErr w:type="gramStart"/>
      <w:r w:rsidRPr="004704B3">
        <w:rPr>
          <w:sz w:val="22"/>
          <w:szCs w:val="22"/>
          <w:lang w:val="es-419"/>
        </w:rPr>
        <w:t>][</w:t>
      </w:r>
      <w:proofErr w:type="gramEnd"/>
      <w:r w:rsidRPr="004704B3">
        <w:rPr>
          <w:sz w:val="22"/>
          <w:szCs w:val="22"/>
          <w:lang w:val="es-419"/>
        </w:rPr>
        <w:t>medidores de electricidad] y todos los demás medidores [Medidores] acordados por las Partes para calibrar el sistema según se establece en el [Programa Acordado de Inversión de Capital] y las Partes calibrarán todos los Medidores de manera conjunta. Luego, las Partes harán lecturas conjuntas de todos los Medidores pertinentes a lo largo de un período de no menos de [seis meses].</w:t>
      </w:r>
    </w:p>
    <w:p w:rsidR="005103E2" w:rsidRPr="004704B3" w:rsidRDefault="00FE0729" w:rsidP="00AA28DD">
      <w:pPr>
        <w:pStyle w:val="NormalWeb"/>
        <w:numPr>
          <w:ilvl w:val="0"/>
          <w:numId w:val="4"/>
        </w:numPr>
        <w:spacing w:line="360" w:lineRule="auto"/>
        <w:jc w:val="both"/>
        <w:rPr>
          <w:sz w:val="22"/>
          <w:szCs w:val="22"/>
          <w:lang w:val="es-419"/>
        </w:rPr>
      </w:pPr>
      <w:r w:rsidRPr="004704B3">
        <w:rPr>
          <w:sz w:val="22"/>
          <w:szCs w:val="22"/>
          <w:lang w:val="es-419"/>
        </w:rPr>
        <w:t>Durante el Período de Referencia, se volverá a tomar una referencia de todos los parámetros de operación, como cantidad de agua bombeada, cantidad de agua recibida, gasto generado, electricidad consumida, productos químicos consumidos, costos de mantenimiento, etc., que se comparará con los Datos Base de Tarifas. Al final del Período de Referencia, si corresponde y en la medida en que sea necesario, las tasas variables se ajustarán al gasto real y a los volúmenes de agua bombeada para tomar en cuenta los Datos Base de Tarifas, verificados durante el Período de Referencia.</w:t>
      </w:r>
    </w:p>
    <w:p w:rsidR="00FE0729" w:rsidRPr="000C153D" w:rsidRDefault="00FE0729" w:rsidP="00AA28DD">
      <w:pPr>
        <w:pStyle w:val="NormalWeb"/>
        <w:numPr>
          <w:ilvl w:val="0"/>
          <w:numId w:val="4"/>
        </w:numPr>
        <w:spacing w:line="360" w:lineRule="auto"/>
        <w:jc w:val="both"/>
        <w:rPr>
          <w:sz w:val="22"/>
          <w:szCs w:val="22"/>
          <w:lang w:val="es-419"/>
        </w:rPr>
      </w:pPr>
      <w:r w:rsidRPr="000C153D">
        <w:rPr>
          <w:sz w:val="22"/>
          <w:szCs w:val="22"/>
          <w:lang w:val="es-419"/>
        </w:rPr>
        <w:t>Durante el Período de Referencia, el Operador, en consulta con el Propietario, también tomará muestras mensuales y realizará un seguimiento del desempeño a fin de recopilar los Datos Base de Desempeño y compararlos con los criterios establecidos en el Cronograma [ ] (Indicadores de Desempeño).</w:t>
      </w:r>
    </w:p>
    <w:p w:rsidR="00FE0729" w:rsidRPr="00FE0729" w:rsidRDefault="00FE0729" w:rsidP="00FE0729">
      <w:pPr>
        <w:pStyle w:val="NormalWeb"/>
        <w:spacing w:line="360" w:lineRule="auto"/>
        <w:jc w:val="both"/>
        <w:rPr>
          <w:sz w:val="22"/>
          <w:szCs w:val="22"/>
          <w:lang w:val="en"/>
        </w:rPr>
      </w:pPr>
      <w:proofErr w:type="spellStart"/>
      <w:r w:rsidRPr="00FE0729">
        <w:rPr>
          <w:rStyle w:val="Emphasis"/>
          <w:b/>
          <w:bCs/>
          <w:sz w:val="22"/>
          <w:szCs w:val="22"/>
          <w:lang w:val="en"/>
        </w:rPr>
        <w:t>Conclusiones</w:t>
      </w:r>
      <w:proofErr w:type="spellEnd"/>
      <w:r w:rsidRPr="00FE0729">
        <w:rPr>
          <w:rStyle w:val="Emphasis"/>
          <w:b/>
          <w:bCs/>
          <w:sz w:val="22"/>
          <w:szCs w:val="22"/>
          <w:lang w:val="en"/>
        </w:rPr>
        <w:t xml:space="preserve"> con </w:t>
      </w:r>
      <w:proofErr w:type="spellStart"/>
      <w:r w:rsidRPr="00FE0729">
        <w:rPr>
          <w:rStyle w:val="Emphasis"/>
          <w:b/>
          <w:bCs/>
          <w:sz w:val="22"/>
          <w:szCs w:val="22"/>
          <w:lang w:val="en"/>
        </w:rPr>
        <w:t>respecto</w:t>
      </w:r>
      <w:proofErr w:type="spellEnd"/>
      <w:r w:rsidRPr="00FE0729">
        <w:rPr>
          <w:rStyle w:val="Emphasis"/>
          <w:b/>
          <w:bCs/>
          <w:sz w:val="22"/>
          <w:szCs w:val="22"/>
          <w:lang w:val="en"/>
        </w:rPr>
        <w:t xml:space="preserve"> a la </w:t>
      </w:r>
      <w:proofErr w:type="spellStart"/>
      <w:r w:rsidRPr="00FE0729">
        <w:rPr>
          <w:rStyle w:val="Emphasis"/>
          <w:b/>
          <w:bCs/>
          <w:sz w:val="22"/>
          <w:szCs w:val="22"/>
          <w:lang w:val="en"/>
        </w:rPr>
        <w:t>referencia</w:t>
      </w:r>
      <w:proofErr w:type="spellEnd"/>
    </w:p>
    <w:p w:rsidR="00FE0729" w:rsidRPr="00FE0729" w:rsidRDefault="00FE0729" w:rsidP="00AA28DD">
      <w:pPr>
        <w:pStyle w:val="NormalWeb"/>
        <w:numPr>
          <w:ilvl w:val="0"/>
          <w:numId w:val="5"/>
        </w:numPr>
        <w:spacing w:line="360" w:lineRule="auto"/>
        <w:jc w:val="both"/>
        <w:rPr>
          <w:sz w:val="22"/>
          <w:szCs w:val="22"/>
          <w:lang w:val="en"/>
        </w:rPr>
      </w:pPr>
      <w:r w:rsidRPr="00FE0729">
        <w:rPr>
          <w:sz w:val="22"/>
          <w:szCs w:val="22"/>
          <w:lang w:val="en"/>
        </w:rPr>
        <w:t xml:space="preserve">Al final del </w:t>
      </w:r>
      <w:proofErr w:type="spellStart"/>
      <w:r w:rsidRPr="00FE0729">
        <w:rPr>
          <w:sz w:val="22"/>
          <w:szCs w:val="22"/>
          <w:lang w:val="en"/>
        </w:rPr>
        <w:t>Período</w:t>
      </w:r>
      <w:proofErr w:type="spellEnd"/>
      <w:r w:rsidRPr="00FE0729">
        <w:rPr>
          <w:sz w:val="22"/>
          <w:szCs w:val="22"/>
          <w:lang w:val="en"/>
        </w:rPr>
        <w:t xml:space="preserve"> de </w:t>
      </w:r>
      <w:proofErr w:type="spellStart"/>
      <w:r w:rsidRPr="00FE0729">
        <w:rPr>
          <w:sz w:val="22"/>
          <w:szCs w:val="22"/>
          <w:lang w:val="en"/>
        </w:rPr>
        <w:t>Referencia</w:t>
      </w:r>
      <w:proofErr w:type="spellEnd"/>
      <w:r w:rsidRPr="00FE0729">
        <w:rPr>
          <w:sz w:val="22"/>
          <w:szCs w:val="22"/>
          <w:lang w:val="en"/>
        </w:rPr>
        <w:t xml:space="preserve">, el </w:t>
      </w:r>
      <w:proofErr w:type="spellStart"/>
      <w:r w:rsidRPr="00FE0729">
        <w:rPr>
          <w:sz w:val="22"/>
          <w:szCs w:val="22"/>
          <w:lang w:val="en"/>
        </w:rPr>
        <w:t>Operador</w:t>
      </w:r>
      <w:proofErr w:type="spellEnd"/>
      <w:r w:rsidRPr="00FE0729">
        <w:rPr>
          <w:sz w:val="22"/>
          <w:szCs w:val="22"/>
          <w:lang w:val="en"/>
        </w:rPr>
        <w:t xml:space="preserve"> </w:t>
      </w:r>
      <w:proofErr w:type="spellStart"/>
      <w:r w:rsidRPr="00FE0729">
        <w:rPr>
          <w:sz w:val="22"/>
          <w:szCs w:val="22"/>
          <w:lang w:val="en"/>
        </w:rPr>
        <w:t>propondrá</w:t>
      </w:r>
      <w:proofErr w:type="spellEnd"/>
      <w:r w:rsidRPr="00FE0729">
        <w:rPr>
          <w:sz w:val="22"/>
          <w:szCs w:val="22"/>
          <w:lang w:val="en"/>
        </w:rPr>
        <w:t xml:space="preserve"> al </w:t>
      </w:r>
      <w:proofErr w:type="spellStart"/>
      <w:r w:rsidRPr="00FE0729">
        <w:rPr>
          <w:sz w:val="22"/>
          <w:szCs w:val="22"/>
          <w:lang w:val="en"/>
        </w:rPr>
        <w:t>propietario</w:t>
      </w:r>
      <w:proofErr w:type="spellEnd"/>
      <w:r w:rsidRPr="00FE0729">
        <w:rPr>
          <w:sz w:val="22"/>
          <w:szCs w:val="22"/>
          <w:lang w:val="en"/>
        </w:rPr>
        <w:t>:</w:t>
      </w:r>
    </w:p>
    <w:p w:rsidR="00FE0729" w:rsidRPr="004704B3" w:rsidRDefault="00FE0729" w:rsidP="00FE0729">
      <w:pPr>
        <w:pStyle w:val="NormalWeb"/>
        <w:spacing w:line="360" w:lineRule="auto"/>
        <w:ind w:left="1429"/>
        <w:jc w:val="both"/>
        <w:rPr>
          <w:sz w:val="22"/>
          <w:szCs w:val="22"/>
          <w:lang w:val="es-419"/>
        </w:rPr>
      </w:pPr>
      <w:r w:rsidRPr="004704B3">
        <w:rPr>
          <w:sz w:val="22"/>
          <w:szCs w:val="22"/>
          <w:lang w:val="es-419"/>
        </w:rPr>
        <w:lastRenderedPageBreak/>
        <w:t xml:space="preserve">● </w:t>
      </w:r>
      <w:proofErr w:type="gramStart"/>
      <w:r w:rsidRPr="004704B3">
        <w:rPr>
          <w:sz w:val="22"/>
          <w:szCs w:val="22"/>
          <w:lang w:val="es-419"/>
        </w:rPr>
        <w:t>un</w:t>
      </w:r>
      <w:proofErr w:type="gramEnd"/>
      <w:r w:rsidRPr="004704B3">
        <w:rPr>
          <w:sz w:val="22"/>
          <w:szCs w:val="22"/>
          <w:lang w:val="es-419"/>
        </w:rPr>
        <w:t xml:space="preserve"> conjunto de Estándares de Desempeño, utilizando Datos Base de Desempeño (verificados durante el Período de Referencia), que el Operador deberá cumplir;</w:t>
      </w:r>
    </w:p>
    <w:p w:rsidR="00FE0729" w:rsidRPr="004704B3" w:rsidRDefault="00FE0729" w:rsidP="00FE0729">
      <w:pPr>
        <w:pStyle w:val="NormalWeb"/>
        <w:spacing w:line="360" w:lineRule="auto"/>
        <w:ind w:left="1429"/>
        <w:jc w:val="both"/>
        <w:rPr>
          <w:sz w:val="22"/>
          <w:szCs w:val="22"/>
          <w:lang w:val="es-419"/>
        </w:rPr>
      </w:pPr>
      <w:r w:rsidRPr="004704B3">
        <w:rPr>
          <w:sz w:val="22"/>
          <w:szCs w:val="22"/>
          <w:lang w:val="es-419"/>
        </w:rPr>
        <w:t xml:space="preserve">● </w:t>
      </w:r>
      <w:proofErr w:type="gramStart"/>
      <w:r w:rsidRPr="004704B3">
        <w:rPr>
          <w:sz w:val="22"/>
          <w:szCs w:val="22"/>
          <w:lang w:val="es-419"/>
        </w:rPr>
        <w:t>el</w:t>
      </w:r>
      <w:proofErr w:type="gramEnd"/>
      <w:r w:rsidRPr="004704B3">
        <w:rPr>
          <w:sz w:val="22"/>
          <w:szCs w:val="22"/>
          <w:lang w:val="es-419"/>
        </w:rPr>
        <w:t xml:space="preserve"> nivel de Daños y Perjuicios que debe imponerse por daños causados por el Operador para cumplir con los diversos Estándares de Desempeño.</w:t>
      </w:r>
    </w:p>
    <w:p w:rsidR="00AA28DD" w:rsidRDefault="00FE0729" w:rsidP="00AA28DD">
      <w:pPr>
        <w:pStyle w:val="NormalWeb"/>
        <w:spacing w:line="360" w:lineRule="auto"/>
        <w:ind w:left="709"/>
        <w:jc w:val="both"/>
        <w:rPr>
          <w:sz w:val="22"/>
          <w:szCs w:val="22"/>
          <w:lang w:val="en"/>
        </w:rPr>
      </w:pPr>
      <w:r w:rsidRPr="004704B3">
        <w:rPr>
          <w:sz w:val="22"/>
          <w:szCs w:val="22"/>
          <w:lang w:val="es-419"/>
        </w:rPr>
        <w:t xml:space="preserve">La aprobación de ambos por parte del Propietario no deberá negarse injustificadamente. El Propietario responderá a estas propuestas dentro de los [30] días siguientes a su recepción. </w:t>
      </w:r>
      <w:proofErr w:type="spellStart"/>
      <w:r w:rsidRPr="00FE0729">
        <w:rPr>
          <w:sz w:val="22"/>
          <w:szCs w:val="22"/>
          <w:lang w:val="en"/>
        </w:rPr>
        <w:t>En</w:t>
      </w:r>
      <w:proofErr w:type="spellEnd"/>
      <w:r w:rsidRPr="00FE0729">
        <w:rPr>
          <w:sz w:val="22"/>
          <w:szCs w:val="22"/>
          <w:lang w:val="en"/>
        </w:rPr>
        <w:t xml:space="preserve"> </w:t>
      </w:r>
      <w:proofErr w:type="spellStart"/>
      <w:r w:rsidRPr="00FE0729">
        <w:rPr>
          <w:sz w:val="22"/>
          <w:szCs w:val="22"/>
          <w:lang w:val="en"/>
        </w:rPr>
        <w:t>caso</w:t>
      </w:r>
      <w:proofErr w:type="spellEnd"/>
      <w:r w:rsidRPr="00FE0729">
        <w:rPr>
          <w:sz w:val="22"/>
          <w:szCs w:val="22"/>
          <w:lang w:val="en"/>
        </w:rPr>
        <w:t xml:space="preserve"> de </w:t>
      </w:r>
      <w:proofErr w:type="spellStart"/>
      <w:r w:rsidRPr="00FE0729">
        <w:rPr>
          <w:sz w:val="22"/>
          <w:szCs w:val="22"/>
          <w:lang w:val="en"/>
        </w:rPr>
        <w:t>que</w:t>
      </w:r>
      <w:proofErr w:type="spellEnd"/>
      <w:r w:rsidRPr="00FE0729">
        <w:rPr>
          <w:sz w:val="22"/>
          <w:szCs w:val="22"/>
          <w:lang w:val="en"/>
        </w:rPr>
        <w:t xml:space="preserve"> el </w:t>
      </w:r>
      <w:proofErr w:type="spellStart"/>
      <w:r w:rsidRPr="00FE0729">
        <w:rPr>
          <w:sz w:val="22"/>
          <w:szCs w:val="22"/>
          <w:lang w:val="en"/>
        </w:rPr>
        <w:t>Propietario</w:t>
      </w:r>
      <w:proofErr w:type="spellEnd"/>
      <w:r w:rsidRPr="00FE0729">
        <w:rPr>
          <w:sz w:val="22"/>
          <w:szCs w:val="22"/>
          <w:lang w:val="en"/>
        </w:rPr>
        <w:t xml:space="preserve"> no </w:t>
      </w:r>
      <w:proofErr w:type="spellStart"/>
      <w:r w:rsidRPr="00FE0729">
        <w:rPr>
          <w:sz w:val="22"/>
          <w:szCs w:val="22"/>
          <w:lang w:val="en"/>
        </w:rPr>
        <w:t>envíe</w:t>
      </w:r>
      <w:proofErr w:type="spellEnd"/>
      <w:r w:rsidRPr="00FE0729">
        <w:rPr>
          <w:sz w:val="22"/>
          <w:szCs w:val="22"/>
          <w:lang w:val="en"/>
        </w:rPr>
        <w:t xml:space="preserve"> </w:t>
      </w:r>
      <w:proofErr w:type="spellStart"/>
      <w:r w:rsidRPr="00FE0729">
        <w:rPr>
          <w:sz w:val="22"/>
          <w:szCs w:val="22"/>
          <w:lang w:val="en"/>
        </w:rPr>
        <w:t>una</w:t>
      </w:r>
      <w:proofErr w:type="spellEnd"/>
      <w:r w:rsidRPr="00FE0729">
        <w:rPr>
          <w:sz w:val="22"/>
          <w:szCs w:val="22"/>
          <w:lang w:val="en"/>
        </w:rPr>
        <w:t xml:space="preserve"> </w:t>
      </w:r>
      <w:proofErr w:type="spellStart"/>
      <w:r w:rsidRPr="00FE0729">
        <w:rPr>
          <w:sz w:val="22"/>
          <w:szCs w:val="22"/>
          <w:lang w:val="en"/>
        </w:rPr>
        <w:t>respuesta</w:t>
      </w:r>
      <w:proofErr w:type="spellEnd"/>
      <w:r w:rsidRPr="00FE0729">
        <w:rPr>
          <w:sz w:val="22"/>
          <w:szCs w:val="22"/>
          <w:lang w:val="en"/>
        </w:rPr>
        <w:t xml:space="preserve"> </w:t>
      </w:r>
      <w:proofErr w:type="spellStart"/>
      <w:r w:rsidRPr="00FE0729">
        <w:rPr>
          <w:sz w:val="22"/>
          <w:szCs w:val="22"/>
          <w:lang w:val="en"/>
        </w:rPr>
        <w:t>por</w:t>
      </w:r>
      <w:proofErr w:type="spellEnd"/>
      <w:r w:rsidRPr="00FE0729">
        <w:rPr>
          <w:sz w:val="22"/>
          <w:szCs w:val="22"/>
          <w:lang w:val="en"/>
        </w:rPr>
        <w:t xml:space="preserve"> </w:t>
      </w:r>
      <w:proofErr w:type="spellStart"/>
      <w:r w:rsidRPr="00FE0729">
        <w:rPr>
          <w:sz w:val="22"/>
          <w:szCs w:val="22"/>
          <w:lang w:val="en"/>
        </w:rPr>
        <w:t>escrito</w:t>
      </w:r>
      <w:proofErr w:type="spellEnd"/>
      <w:r w:rsidRPr="00FE0729">
        <w:rPr>
          <w:sz w:val="22"/>
          <w:szCs w:val="22"/>
          <w:lang w:val="en"/>
        </w:rPr>
        <w:t xml:space="preserve"> al </w:t>
      </w:r>
      <w:proofErr w:type="spellStart"/>
      <w:r w:rsidRPr="00FE0729">
        <w:rPr>
          <w:sz w:val="22"/>
          <w:szCs w:val="22"/>
          <w:lang w:val="en"/>
        </w:rPr>
        <w:t>Operador</w:t>
      </w:r>
      <w:proofErr w:type="spellEnd"/>
      <w:r w:rsidRPr="00FE0729">
        <w:rPr>
          <w:sz w:val="22"/>
          <w:szCs w:val="22"/>
          <w:lang w:val="en"/>
        </w:rPr>
        <w:t xml:space="preserve"> </w:t>
      </w:r>
      <w:proofErr w:type="spellStart"/>
      <w:r w:rsidRPr="00FE0729">
        <w:rPr>
          <w:sz w:val="22"/>
          <w:szCs w:val="22"/>
          <w:lang w:val="en"/>
        </w:rPr>
        <w:t>en</w:t>
      </w:r>
      <w:proofErr w:type="spellEnd"/>
      <w:r w:rsidRPr="00FE0729">
        <w:rPr>
          <w:sz w:val="22"/>
          <w:szCs w:val="22"/>
          <w:lang w:val="en"/>
        </w:rPr>
        <w:t xml:space="preserve"> </w:t>
      </w:r>
      <w:proofErr w:type="spellStart"/>
      <w:r w:rsidRPr="00FE0729">
        <w:rPr>
          <w:sz w:val="22"/>
          <w:szCs w:val="22"/>
          <w:lang w:val="en"/>
        </w:rPr>
        <w:t>ese</w:t>
      </w:r>
      <w:proofErr w:type="spellEnd"/>
      <w:r w:rsidRPr="00FE0729">
        <w:rPr>
          <w:sz w:val="22"/>
          <w:szCs w:val="22"/>
          <w:lang w:val="en"/>
        </w:rPr>
        <w:t xml:space="preserve"> </w:t>
      </w:r>
      <w:proofErr w:type="spellStart"/>
      <w:r w:rsidRPr="00FE0729">
        <w:rPr>
          <w:sz w:val="22"/>
          <w:szCs w:val="22"/>
          <w:lang w:val="en"/>
        </w:rPr>
        <w:t>plazo</w:t>
      </w:r>
      <w:proofErr w:type="spellEnd"/>
      <w:r w:rsidRPr="00FE0729">
        <w:rPr>
          <w:sz w:val="22"/>
          <w:szCs w:val="22"/>
          <w:lang w:val="en"/>
        </w:rPr>
        <w:t xml:space="preserve">, se </w:t>
      </w:r>
      <w:proofErr w:type="spellStart"/>
      <w:r w:rsidRPr="00FE0729">
        <w:rPr>
          <w:sz w:val="22"/>
          <w:szCs w:val="22"/>
          <w:lang w:val="en"/>
        </w:rPr>
        <w:t>considerará</w:t>
      </w:r>
      <w:proofErr w:type="spellEnd"/>
      <w:r w:rsidRPr="00FE0729">
        <w:rPr>
          <w:sz w:val="22"/>
          <w:szCs w:val="22"/>
          <w:lang w:val="en"/>
        </w:rPr>
        <w:t xml:space="preserve"> </w:t>
      </w:r>
      <w:proofErr w:type="spellStart"/>
      <w:r w:rsidRPr="00FE0729">
        <w:rPr>
          <w:sz w:val="22"/>
          <w:szCs w:val="22"/>
          <w:lang w:val="en"/>
        </w:rPr>
        <w:t>que</w:t>
      </w:r>
      <w:proofErr w:type="spellEnd"/>
      <w:r w:rsidRPr="00FE0729">
        <w:rPr>
          <w:sz w:val="22"/>
          <w:szCs w:val="22"/>
          <w:lang w:val="en"/>
        </w:rPr>
        <w:t xml:space="preserve"> el </w:t>
      </w:r>
      <w:proofErr w:type="spellStart"/>
      <w:r w:rsidRPr="00FE0729">
        <w:rPr>
          <w:sz w:val="22"/>
          <w:szCs w:val="22"/>
          <w:lang w:val="en"/>
        </w:rPr>
        <w:t>Propietario</w:t>
      </w:r>
      <w:proofErr w:type="spellEnd"/>
      <w:r w:rsidRPr="00FE0729">
        <w:rPr>
          <w:sz w:val="22"/>
          <w:szCs w:val="22"/>
          <w:lang w:val="en"/>
        </w:rPr>
        <w:t xml:space="preserve"> </w:t>
      </w:r>
      <w:proofErr w:type="spellStart"/>
      <w:r w:rsidRPr="00FE0729">
        <w:rPr>
          <w:sz w:val="22"/>
          <w:szCs w:val="22"/>
          <w:lang w:val="en"/>
        </w:rPr>
        <w:t>aceptó</w:t>
      </w:r>
      <w:proofErr w:type="spellEnd"/>
      <w:r w:rsidRPr="00FE0729">
        <w:rPr>
          <w:sz w:val="22"/>
          <w:szCs w:val="22"/>
          <w:lang w:val="en"/>
        </w:rPr>
        <w:t xml:space="preserve"> los </w:t>
      </w:r>
      <w:proofErr w:type="spellStart"/>
      <w:r w:rsidRPr="00FE0729">
        <w:rPr>
          <w:sz w:val="22"/>
          <w:szCs w:val="22"/>
          <w:lang w:val="en"/>
        </w:rPr>
        <w:t>Estándares</w:t>
      </w:r>
      <w:proofErr w:type="spellEnd"/>
      <w:r w:rsidRPr="00FE0729">
        <w:rPr>
          <w:sz w:val="22"/>
          <w:szCs w:val="22"/>
          <w:lang w:val="en"/>
        </w:rPr>
        <w:t xml:space="preserve"> de </w:t>
      </w:r>
      <w:proofErr w:type="spellStart"/>
      <w:r w:rsidRPr="00FE0729">
        <w:rPr>
          <w:sz w:val="22"/>
          <w:szCs w:val="22"/>
          <w:lang w:val="en"/>
        </w:rPr>
        <w:t>Desempeño</w:t>
      </w:r>
      <w:proofErr w:type="spellEnd"/>
      <w:r w:rsidRPr="00FE0729">
        <w:rPr>
          <w:sz w:val="22"/>
          <w:szCs w:val="22"/>
          <w:lang w:val="en"/>
        </w:rPr>
        <w:t xml:space="preserve">, los </w:t>
      </w:r>
      <w:proofErr w:type="spellStart"/>
      <w:r w:rsidRPr="00FE0729">
        <w:rPr>
          <w:sz w:val="22"/>
          <w:szCs w:val="22"/>
          <w:lang w:val="en"/>
        </w:rPr>
        <w:t>Daños</w:t>
      </w:r>
      <w:proofErr w:type="spellEnd"/>
      <w:r w:rsidRPr="00FE0729">
        <w:rPr>
          <w:sz w:val="22"/>
          <w:szCs w:val="22"/>
          <w:lang w:val="en"/>
        </w:rPr>
        <w:t xml:space="preserve"> y </w:t>
      </w:r>
      <w:proofErr w:type="spellStart"/>
      <w:r w:rsidRPr="00FE0729">
        <w:rPr>
          <w:sz w:val="22"/>
          <w:szCs w:val="22"/>
          <w:lang w:val="en"/>
        </w:rPr>
        <w:t>Perjuicios</w:t>
      </w:r>
      <w:proofErr w:type="spellEnd"/>
      <w:r w:rsidRPr="00FE0729">
        <w:rPr>
          <w:sz w:val="22"/>
          <w:szCs w:val="22"/>
          <w:lang w:val="en"/>
        </w:rPr>
        <w:t xml:space="preserve"> y los </w:t>
      </w:r>
      <w:proofErr w:type="spellStart"/>
      <w:r w:rsidRPr="00FE0729">
        <w:rPr>
          <w:sz w:val="22"/>
          <w:szCs w:val="22"/>
          <w:lang w:val="en"/>
        </w:rPr>
        <w:t>Pagos</w:t>
      </w:r>
      <w:proofErr w:type="spellEnd"/>
      <w:r w:rsidRPr="00FE0729">
        <w:rPr>
          <w:sz w:val="22"/>
          <w:szCs w:val="22"/>
          <w:lang w:val="en"/>
        </w:rPr>
        <w:t xml:space="preserve"> de </w:t>
      </w:r>
      <w:proofErr w:type="spellStart"/>
      <w:r w:rsidRPr="00FE0729">
        <w:rPr>
          <w:sz w:val="22"/>
          <w:szCs w:val="22"/>
          <w:lang w:val="en"/>
        </w:rPr>
        <w:t>Incentivo</w:t>
      </w:r>
      <w:proofErr w:type="spellEnd"/>
      <w:r w:rsidRPr="00FE0729">
        <w:rPr>
          <w:sz w:val="22"/>
          <w:szCs w:val="22"/>
          <w:lang w:val="en"/>
        </w:rPr>
        <w:t xml:space="preserve"> </w:t>
      </w:r>
      <w:proofErr w:type="spellStart"/>
      <w:r w:rsidRPr="00FE0729">
        <w:rPr>
          <w:sz w:val="22"/>
          <w:szCs w:val="22"/>
          <w:lang w:val="en"/>
        </w:rPr>
        <w:t>propuestos</w:t>
      </w:r>
      <w:proofErr w:type="spellEnd"/>
      <w:r w:rsidRPr="00FE0729">
        <w:rPr>
          <w:sz w:val="22"/>
          <w:szCs w:val="22"/>
          <w:lang w:val="en"/>
        </w:rPr>
        <w:t xml:space="preserve"> </w:t>
      </w:r>
      <w:proofErr w:type="spellStart"/>
      <w:r w:rsidRPr="00FE0729">
        <w:rPr>
          <w:sz w:val="22"/>
          <w:szCs w:val="22"/>
          <w:lang w:val="en"/>
        </w:rPr>
        <w:t>por</w:t>
      </w:r>
      <w:proofErr w:type="spellEnd"/>
      <w:r w:rsidRPr="00FE0729">
        <w:rPr>
          <w:sz w:val="22"/>
          <w:szCs w:val="22"/>
          <w:lang w:val="en"/>
        </w:rPr>
        <w:t xml:space="preserve"> el </w:t>
      </w:r>
      <w:proofErr w:type="spellStart"/>
      <w:r w:rsidRPr="00FE0729">
        <w:rPr>
          <w:sz w:val="22"/>
          <w:szCs w:val="22"/>
          <w:lang w:val="en"/>
        </w:rPr>
        <w:t>Operador</w:t>
      </w:r>
      <w:proofErr w:type="spellEnd"/>
      <w:r w:rsidRPr="00FE0729">
        <w:rPr>
          <w:sz w:val="22"/>
          <w:szCs w:val="22"/>
          <w:lang w:val="en"/>
        </w:rPr>
        <w:t>.</w:t>
      </w:r>
    </w:p>
    <w:p w:rsidR="00FE0729" w:rsidRPr="004704B3" w:rsidRDefault="00FE0729" w:rsidP="00AA28DD">
      <w:pPr>
        <w:pStyle w:val="NormalWeb"/>
        <w:numPr>
          <w:ilvl w:val="0"/>
          <w:numId w:val="5"/>
        </w:numPr>
        <w:spacing w:line="360" w:lineRule="auto"/>
        <w:jc w:val="both"/>
        <w:rPr>
          <w:sz w:val="22"/>
          <w:szCs w:val="22"/>
          <w:lang w:val="es-419"/>
        </w:rPr>
      </w:pPr>
      <w:r w:rsidRPr="004704B3">
        <w:rPr>
          <w:sz w:val="22"/>
          <w:szCs w:val="22"/>
          <w:lang w:val="es-419"/>
        </w:rPr>
        <w:t>Los Estándares de Desempeño se basarán en los Indicadores de Desempeño. Los Estándares de Desempeño y los Daños y Perjuicios se establecerán en niveles razonables en el contexto de los Datos Base de Desempeño, el nivel de inversión contemplado en el Contrato y los demás términos del Contrato.</w:t>
      </w:r>
    </w:p>
    <w:p w:rsidR="00FE0729" w:rsidRPr="00FE0729" w:rsidRDefault="00FE0729" w:rsidP="00AA28DD">
      <w:pPr>
        <w:pStyle w:val="NormalWeb"/>
        <w:numPr>
          <w:ilvl w:val="0"/>
          <w:numId w:val="5"/>
        </w:numPr>
        <w:spacing w:line="360" w:lineRule="auto"/>
        <w:jc w:val="both"/>
        <w:rPr>
          <w:sz w:val="22"/>
          <w:szCs w:val="22"/>
          <w:lang w:val="en"/>
        </w:rPr>
      </w:pPr>
      <w:r w:rsidRPr="00FE0729">
        <w:rPr>
          <w:sz w:val="22"/>
          <w:szCs w:val="22"/>
          <w:lang w:val="en"/>
        </w:rPr>
        <w:t xml:space="preserve">Si </w:t>
      </w:r>
      <w:proofErr w:type="spellStart"/>
      <w:r w:rsidRPr="00FE0729">
        <w:rPr>
          <w:sz w:val="22"/>
          <w:szCs w:val="22"/>
          <w:lang w:val="en"/>
        </w:rPr>
        <w:t>las</w:t>
      </w:r>
      <w:proofErr w:type="spellEnd"/>
      <w:r w:rsidRPr="00FE0729">
        <w:rPr>
          <w:sz w:val="22"/>
          <w:szCs w:val="22"/>
          <w:lang w:val="en"/>
        </w:rPr>
        <w:t xml:space="preserve"> </w:t>
      </w:r>
      <w:proofErr w:type="spellStart"/>
      <w:r w:rsidRPr="00FE0729">
        <w:rPr>
          <w:sz w:val="22"/>
          <w:szCs w:val="22"/>
          <w:lang w:val="en"/>
        </w:rPr>
        <w:t>Partes</w:t>
      </w:r>
      <w:proofErr w:type="spellEnd"/>
      <w:r w:rsidRPr="00FE0729">
        <w:rPr>
          <w:sz w:val="22"/>
          <w:szCs w:val="22"/>
          <w:lang w:val="en"/>
        </w:rPr>
        <w:t xml:space="preserve"> no </w:t>
      </w:r>
      <w:proofErr w:type="spellStart"/>
      <w:r w:rsidRPr="00FE0729">
        <w:rPr>
          <w:sz w:val="22"/>
          <w:szCs w:val="22"/>
          <w:lang w:val="en"/>
        </w:rPr>
        <w:t>llegan</w:t>
      </w:r>
      <w:proofErr w:type="spellEnd"/>
      <w:r w:rsidRPr="00FE0729">
        <w:rPr>
          <w:sz w:val="22"/>
          <w:szCs w:val="22"/>
          <w:lang w:val="en"/>
        </w:rPr>
        <w:t xml:space="preserve"> a un </w:t>
      </w:r>
      <w:proofErr w:type="spellStart"/>
      <w:r w:rsidRPr="00FE0729">
        <w:rPr>
          <w:sz w:val="22"/>
          <w:szCs w:val="22"/>
          <w:lang w:val="en"/>
        </w:rPr>
        <w:t>acuerdo</w:t>
      </w:r>
      <w:proofErr w:type="spellEnd"/>
      <w:r w:rsidRPr="00FE0729">
        <w:rPr>
          <w:sz w:val="22"/>
          <w:szCs w:val="22"/>
          <w:lang w:val="en"/>
        </w:rPr>
        <w:t xml:space="preserve"> </w:t>
      </w:r>
      <w:proofErr w:type="spellStart"/>
      <w:r w:rsidRPr="00FE0729">
        <w:rPr>
          <w:sz w:val="22"/>
          <w:szCs w:val="22"/>
          <w:lang w:val="en"/>
        </w:rPr>
        <w:t>en</w:t>
      </w:r>
      <w:proofErr w:type="spellEnd"/>
      <w:r w:rsidRPr="00FE0729">
        <w:rPr>
          <w:sz w:val="22"/>
          <w:szCs w:val="22"/>
          <w:lang w:val="en"/>
        </w:rPr>
        <w:t xml:space="preserve"> </w:t>
      </w:r>
      <w:proofErr w:type="spellStart"/>
      <w:r w:rsidRPr="00FE0729">
        <w:rPr>
          <w:sz w:val="22"/>
          <w:szCs w:val="22"/>
          <w:lang w:val="en"/>
        </w:rPr>
        <w:t>cuanto</w:t>
      </w:r>
      <w:proofErr w:type="spellEnd"/>
      <w:r w:rsidRPr="00FE0729">
        <w:rPr>
          <w:sz w:val="22"/>
          <w:szCs w:val="22"/>
          <w:lang w:val="en"/>
        </w:rPr>
        <w:t xml:space="preserve"> a los </w:t>
      </w:r>
      <w:proofErr w:type="spellStart"/>
      <w:r w:rsidRPr="00FE0729">
        <w:rPr>
          <w:sz w:val="22"/>
          <w:szCs w:val="22"/>
          <w:lang w:val="en"/>
        </w:rPr>
        <w:t>Estándares</w:t>
      </w:r>
      <w:proofErr w:type="spellEnd"/>
      <w:r w:rsidRPr="00FE0729">
        <w:rPr>
          <w:sz w:val="22"/>
          <w:szCs w:val="22"/>
          <w:lang w:val="en"/>
        </w:rPr>
        <w:t xml:space="preserve"> de </w:t>
      </w:r>
      <w:proofErr w:type="spellStart"/>
      <w:r w:rsidRPr="00FE0729">
        <w:rPr>
          <w:sz w:val="22"/>
          <w:szCs w:val="22"/>
          <w:lang w:val="en"/>
        </w:rPr>
        <w:t>Desempeño</w:t>
      </w:r>
      <w:proofErr w:type="spellEnd"/>
      <w:r w:rsidRPr="00FE0729">
        <w:rPr>
          <w:sz w:val="22"/>
          <w:szCs w:val="22"/>
          <w:lang w:val="en"/>
        </w:rPr>
        <w:t xml:space="preserve"> o los </w:t>
      </w:r>
      <w:proofErr w:type="spellStart"/>
      <w:r w:rsidRPr="00FE0729">
        <w:rPr>
          <w:sz w:val="22"/>
          <w:szCs w:val="22"/>
          <w:lang w:val="en"/>
        </w:rPr>
        <w:t>Daños</w:t>
      </w:r>
      <w:proofErr w:type="spellEnd"/>
      <w:r w:rsidRPr="00FE0729">
        <w:rPr>
          <w:sz w:val="22"/>
          <w:szCs w:val="22"/>
          <w:lang w:val="en"/>
        </w:rPr>
        <w:t xml:space="preserve"> y </w:t>
      </w:r>
      <w:proofErr w:type="spellStart"/>
      <w:r w:rsidRPr="00FE0729">
        <w:rPr>
          <w:sz w:val="22"/>
          <w:szCs w:val="22"/>
          <w:lang w:val="en"/>
        </w:rPr>
        <w:t>Perjuicios</w:t>
      </w:r>
      <w:proofErr w:type="spellEnd"/>
      <w:r w:rsidRPr="00FE0729">
        <w:rPr>
          <w:sz w:val="22"/>
          <w:szCs w:val="22"/>
          <w:lang w:val="en"/>
        </w:rPr>
        <w:t xml:space="preserve"> </w:t>
      </w:r>
      <w:proofErr w:type="spellStart"/>
      <w:r w:rsidRPr="00FE0729">
        <w:rPr>
          <w:sz w:val="22"/>
          <w:szCs w:val="22"/>
          <w:lang w:val="en"/>
        </w:rPr>
        <w:t>dentro</w:t>
      </w:r>
      <w:proofErr w:type="spellEnd"/>
      <w:r w:rsidRPr="00FE0729">
        <w:rPr>
          <w:sz w:val="22"/>
          <w:szCs w:val="22"/>
          <w:lang w:val="en"/>
        </w:rPr>
        <w:t xml:space="preserve"> del </w:t>
      </w:r>
      <w:proofErr w:type="spellStart"/>
      <w:r w:rsidRPr="00FE0729">
        <w:rPr>
          <w:sz w:val="22"/>
          <w:szCs w:val="22"/>
          <w:lang w:val="en"/>
        </w:rPr>
        <w:t>plazo</w:t>
      </w:r>
      <w:proofErr w:type="spellEnd"/>
      <w:r w:rsidRPr="00FE0729">
        <w:rPr>
          <w:sz w:val="22"/>
          <w:szCs w:val="22"/>
          <w:lang w:val="en"/>
        </w:rPr>
        <w:t xml:space="preserve"> de </w:t>
      </w:r>
      <w:proofErr w:type="spellStart"/>
      <w:r w:rsidRPr="00FE0729">
        <w:rPr>
          <w:sz w:val="22"/>
          <w:szCs w:val="22"/>
          <w:lang w:val="en"/>
        </w:rPr>
        <w:t>respuesta</w:t>
      </w:r>
      <w:proofErr w:type="spellEnd"/>
      <w:r w:rsidRPr="00FE0729">
        <w:rPr>
          <w:sz w:val="22"/>
          <w:szCs w:val="22"/>
          <w:lang w:val="en"/>
        </w:rPr>
        <w:t xml:space="preserve"> de [30] </w:t>
      </w:r>
      <w:proofErr w:type="spellStart"/>
      <w:r w:rsidRPr="00FE0729">
        <w:rPr>
          <w:sz w:val="22"/>
          <w:szCs w:val="22"/>
          <w:lang w:val="en"/>
        </w:rPr>
        <w:t>días</w:t>
      </w:r>
      <w:proofErr w:type="spellEnd"/>
      <w:r w:rsidRPr="00FE0729">
        <w:rPr>
          <w:sz w:val="22"/>
          <w:szCs w:val="22"/>
          <w:lang w:val="en"/>
        </w:rPr>
        <w:t xml:space="preserve">, </w:t>
      </w:r>
      <w:proofErr w:type="spellStart"/>
      <w:r w:rsidRPr="00FE0729">
        <w:rPr>
          <w:sz w:val="22"/>
          <w:szCs w:val="22"/>
          <w:lang w:val="en"/>
        </w:rPr>
        <w:t>deberán</w:t>
      </w:r>
      <w:proofErr w:type="spellEnd"/>
      <w:r w:rsidRPr="00FE0729">
        <w:rPr>
          <w:sz w:val="22"/>
          <w:szCs w:val="22"/>
          <w:lang w:val="en"/>
        </w:rPr>
        <w:t xml:space="preserve"> </w:t>
      </w:r>
      <w:proofErr w:type="spellStart"/>
      <w:r w:rsidRPr="00FE0729">
        <w:rPr>
          <w:sz w:val="22"/>
          <w:szCs w:val="22"/>
          <w:lang w:val="en"/>
        </w:rPr>
        <w:t>elevar</w:t>
      </w:r>
      <w:proofErr w:type="spellEnd"/>
      <w:r w:rsidRPr="00FE0729">
        <w:rPr>
          <w:sz w:val="22"/>
          <w:szCs w:val="22"/>
          <w:lang w:val="en"/>
        </w:rPr>
        <w:t xml:space="preserve"> el </w:t>
      </w:r>
      <w:proofErr w:type="spellStart"/>
      <w:r w:rsidRPr="00FE0729">
        <w:rPr>
          <w:sz w:val="22"/>
          <w:szCs w:val="22"/>
          <w:lang w:val="en"/>
        </w:rPr>
        <w:t>asunto</w:t>
      </w:r>
      <w:proofErr w:type="spellEnd"/>
      <w:r w:rsidRPr="00FE0729">
        <w:rPr>
          <w:sz w:val="22"/>
          <w:szCs w:val="22"/>
          <w:lang w:val="en"/>
        </w:rPr>
        <w:t xml:space="preserve"> a </w:t>
      </w:r>
      <w:proofErr w:type="spellStart"/>
      <w:r w:rsidRPr="00FE0729">
        <w:rPr>
          <w:sz w:val="22"/>
          <w:szCs w:val="22"/>
          <w:lang w:val="en"/>
        </w:rPr>
        <w:t>Arbitraje</w:t>
      </w:r>
      <w:proofErr w:type="spellEnd"/>
      <w:r w:rsidRPr="00FE0729">
        <w:rPr>
          <w:sz w:val="22"/>
          <w:szCs w:val="22"/>
          <w:lang w:val="en"/>
        </w:rPr>
        <w:t>.</w:t>
      </w:r>
    </w:p>
    <w:p w:rsidR="00FE0729" w:rsidRPr="00FE0729" w:rsidRDefault="00FE0729" w:rsidP="00FE0729">
      <w:pPr>
        <w:pStyle w:val="NormalWeb"/>
        <w:spacing w:line="360" w:lineRule="auto"/>
        <w:jc w:val="both"/>
        <w:rPr>
          <w:sz w:val="22"/>
          <w:szCs w:val="22"/>
          <w:lang w:val="en"/>
        </w:rPr>
      </w:pPr>
      <w:proofErr w:type="spellStart"/>
      <w:r w:rsidRPr="00FE0729">
        <w:rPr>
          <w:rStyle w:val="Emphasis"/>
          <w:b/>
          <w:bCs/>
          <w:sz w:val="22"/>
          <w:szCs w:val="22"/>
          <w:lang w:val="en"/>
        </w:rPr>
        <w:t>Ajustes</w:t>
      </w:r>
      <w:proofErr w:type="spellEnd"/>
      <w:r w:rsidRPr="00FE0729">
        <w:rPr>
          <w:rStyle w:val="Emphasis"/>
          <w:b/>
          <w:bCs/>
          <w:sz w:val="22"/>
          <w:szCs w:val="22"/>
          <w:lang w:val="en"/>
        </w:rPr>
        <w:t xml:space="preserve"> a </w:t>
      </w:r>
      <w:proofErr w:type="spellStart"/>
      <w:r w:rsidRPr="00FE0729">
        <w:rPr>
          <w:rStyle w:val="Emphasis"/>
          <w:b/>
          <w:bCs/>
          <w:sz w:val="22"/>
          <w:szCs w:val="22"/>
          <w:lang w:val="en"/>
        </w:rPr>
        <w:t>las</w:t>
      </w:r>
      <w:proofErr w:type="spellEnd"/>
      <w:r w:rsidRPr="00FE0729">
        <w:rPr>
          <w:rStyle w:val="Emphasis"/>
          <w:b/>
          <w:bCs/>
          <w:sz w:val="22"/>
          <w:szCs w:val="22"/>
          <w:lang w:val="en"/>
        </w:rPr>
        <w:t xml:space="preserve"> </w:t>
      </w:r>
      <w:proofErr w:type="spellStart"/>
      <w:r w:rsidRPr="00FE0729">
        <w:rPr>
          <w:rStyle w:val="Emphasis"/>
          <w:b/>
          <w:bCs/>
          <w:sz w:val="22"/>
          <w:szCs w:val="22"/>
          <w:lang w:val="en"/>
        </w:rPr>
        <w:t>especificaciones</w:t>
      </w:r>
      <w:proofErr w:type="spellEnd"/>
    </w:p>
    <w:p w:rsidR="00FE0729" w:rsidRPr="00FE0729" w:rsidRDefault="00FE0729" w:rsidP="00AA28DD">
      <w:pPr>
        <w:pStyle w:val="NormalWeb"/>
        <w:numPr>
          <w:ilvl w:val="0"/>
          <w:numId w:val="6"/>
        </w:numPr>
        <w:spacing w:line="360" w:lineRule="auto"/>
        <w:jc w:val="both"/>
        <w:rPr>
          <w:sz w:val="22"/>
          <w:szCs w:val="22"/>
          <w:lang w:val="en"/>
        </w:rPr>
      </w:pPr>
      <w:r w:rsidRPr="00FE0729">
        <w:rPr>
          <w:sz w:val="22"/>
          <w:szCs w:val="22"/>
          <w:lang w:val="en"/>
        </w:rPr>
        <w:t xml:space="preserve">Las </w:t>
      </w:r>
      <w:proofErr w:type="spellStart"/>
      <w:r w:rsidRPr="00FE0729">
        <w:rPr>
          <w:sz w:val="22"/>
          <w:szCs w:val="22"/>
          <w:lang w:val="en"/>
        </w:rPr>
        <w:t>Especificaciones</w:t>
      </w:r>
      <w:proofErr w:type="spellEnd"/>
      <w:r w:rsidRPr="00FE0729">
        <w:rPr>
          <w:sz w:val="22"/>
          <w:szCs w:val="22"/>
          <w:lang w:val="en"/>
        </w:rPr>
        <w:t xml:space="preserve"> se </w:t>
      </w:r>
      <w:proofErr w:type="spellStart"/>
      <w:r w:rsidRPr="00FE0729">
        <w:rPr>
          <w:sz w:val="22"/>
          <w:szCs w:val="22"/>
          <w:lang w:val="en"/>
        </w:rPr>
        <w:t>ajustarán</w:t>
      </w:r>
      <w:proofErr w:type="spellEnd"/>
      <w:r w:rsidRPr="00FE0729">
        <w:rPr>
          <w:sz w:val="22"/>
          <w:szCs w:val="22"/>
          <w:lang w:val="en"/>
        </w:rPr>
        <w:t xml:space="preserve">, </w:t>
      </w:r>
      <w:proofErr w:type="spellStart"/>
      <w:r w:rsidRPr="00FE0729">
        <w:rPr>
          <w:sz w:val="22"/>
          <w:szCs w:val="22"/>
          <w:lang w:val="en"/>
        </w:rPr>
        <w:t>en</w:t>
      </w:r>
      <w:proofErr w:type="spellEnd"/>
      <w:r w:rsidRPr="00FE0729">
        <w:rPr>
          <w:sz w:val="22"/>
          <w:szCs w:val="22"/>
          <w:lang w:val="en"/>
        </w:rPr>
        <w:t xml:space="preserve"> la </w:t>
      </w:r>
      <w:proofErr w:type="spellStart"/>
      <w:r w:rsidRPr="00FE0729">
        <w:rPr>
          <w:sz w:val="22"/>
          <w:szCs w:val="22"/>
          <w:lang w:val="en"/>
        </w:rPr>
        <w:t>medida</w:t>
      </w:r>
      <w:proofErr w:type="spellEnd"/>
      <w:r w:rsidRPr="00FE0729">
        <w:rPr>
          <w:sz w:val="22"/>
          <w:szCs w:val="22"/>
          <w:lang w:val="en"/>
        </w:rPr>
        <w:t xml:space="preserve"> </w:t>
      </w:r>
      <w:proofErr w:type="spellStart"/>
      <w:r w:rsidRPr="00FE0729">
        <w:rPr>
          <w:sz w:val="22"/>
          <w:szCs w:val="22"/>
          <w:lang w:val="en"/>
        </w:rPr>
        <w:t>en</w:t>
      </w:r>
      <w:proofErr w:type="spellEnd"/>
      <w:r w:rsidRPr="00FE0729">
        <w:rPr>
          <w:sz w:val="22"/>
          <w:szCs w:val="22"/>
          <w:lang w:val="en"/>
        </w:rPr>
        <w:t xml:space="preserve"> </w:t>
      </w:r>
      <w:proofErr w:type="spellStart"/>
      <w:r w:rsidRPr="00FE0729">
        <w:rPr>
          <w:sz w:val="22"/>
          <w:szCs w:val="22"/>
          <w:lang w:val="en"/>
        </w:rPr>
        <w:t>que</w:t>
      </w:r>
      <w:proofErr w:type="spellEnd"/>
      <w:r w:rsidRPr="00FE0729">
        <w:rPr>
          <w:sz w:val="22"/>
          <w:szCs w:val="22"/>
          <w:lang w:val="en"/>
        </w:rPr>
        <w:t xml:space="preserve"> </w:t>
      </w:r>
      <w:proofErr w:type="spellStart"/>
      <w:r w:rsidRPr="00FE0729">
        <w:rPr>
          <w:sz w:val="22"/>
          <w:szCs w:val="22"/>
          <w:lang w:val="en"/>
        </w:rPr>
        <w:t>corresponda</w:t>
      </w:r>
      <w:proofErr w:type="spellEnd"/>
      <w:r w:rsidRPr="00FE0729">
        <w:rPr>
          <w:sz w:val="22"/>
          <w:szCs w:val="22"/>
          <w:lang w:val="en"/>
        </w:rPr>
        <w:t xml:space="preserve">, de </w:t>
      </w:r>
      <w:proofErr w:type="spellStart"/>
      <w:r w:rsidRPr="00FE0729">
        <w:rPr>
          <w:sz w:val="22"/>
          <w:szCs w:val="22"/>
          <w:lang w:val="en"/>
        </w:rPr>
        <w:t>acuerdo</w:t>
      </w:r>
      <w:proofErr w:type="spellEnd"/>
      <w:r w:rsidRPr="00FE0729">
        <w:rPr>
          <w:sz w:val="22"/>
          <w:szCs w:val="22"/>
          <w:lang w:val="en"/>
        </w:rPr>
        <w:t xml:space="preserve"> con los </w:t>
      </w:r>
      <w:proofErr w:type="spellStart"/>
      <w:r w:rsidRPr="00FE0729">
        <w:rPr>
          <w:sz w:val="22"/>
          <w:szCs w:val="22"/>
          <w:lang w:val="en"/>
        </w:rPr>
        <w:t>Datos</w:t>
      </w:r>
      <w:proofErr w:type="spellEnd"/>
      <w:r w:rsidRPr="00FE0729">
        <w:rPr>
          <w:sz w:val="22"/>
          <w:szCs w:val="22"/>
          <w:lang w:val="en"/>
        </w:rPr>
        <w:t xml:space="preserve"> Base de </w:t>
      </w:r>
      <w:proofErr w:type="spellStart"/>
      <w:r w:rsidRPr="00FE0729">
        <w:rPr>
          <w:sz w:val="22"/>
          <w:szCs w:val="22"/>
          <w:lang w:val="en"/>
        </w:rPr>
        <w:t>Desempeño</w:t>
      </w:r>
      <w:proofErr w:type="spellEnd"/>
      <w:r w:rsidRPr="00FE0729">
        <w:rPr>
          <w:sz w:val="22"/>
          <w:szCs w:val="22"/>
          <w:lang w:val="en"/>
        </w:rPr>
        <w:t>.</w:t>
      </w:r>
    </w:p>
    <w:p w:rsidR="00FE0729" w:rsidRPr="00FE0729" w:rsidRDefault="00FE0729" w:rsidP="00FE0729">
      <w:pPr>
        <w:pStyle w:val="NormalWeb"/>
        <w:spacing w:line="360" w:lineRule="auto"/>
        <w:jc w:val="both"/>
        <w:rPr>
          <w:sz w:val="22"/>
          <w:szCs w:val="22"/>
          <w:lang w:val="en"/>
        </w:rPr>
      </w:pPr>
      <w:proofErr w:type="spellStart"/>
      <w:r w:rsidRPr="00FE0729">
        <w:rPr>
          <w:rStyle w:val="Emphasis"/>
          <w:b/>
          <w:bCs/>
          <w:sz w:val="22"/>
          <w:szCs w:val="22"/>
          <w:lang w:val="en"/>
        </w:rPr>
        <w:t>Definiciones</w:t>
      </w:r>
      <w:proofErr w:type="spellEnd"/>
      <w:r w:rsidRPr="00FE0729">
        <w:rPr>
          <w:rStyle w:val="Emphasis"/>
          <w:b/>
          <w:bCs/>
          <w:sz w:val="22"/>
          <w:szCs w:val="22"/>
          <w:lang w:val="en"/>
        </w:rPr>
        <w:t>:</w:t>
      </w:r>
    </w:p>
    <w:p w:rsidR="00FE0729" w:rsidRPr="00FE0729" w:rsidRDefault="00FE0729" w:rsidP="00FE0729">
      <w:pPr>
        <w:pStyle w:val="NormalWeb"/>
        <w:spacing w:line="360" w:lineRule="auto"/>
        <w:ind w:left="720"/>
        <w:jc w:val="both"/>
        <w:rPr>
          <w:sz w:val="22"/>
          <w:szCs w:val="22"/>
          <w:lang w:val="en"/>
        </w:rPr>
      </w:pPr>
      <w:r w:rsidRPr="00FE0729">
        <w:rPr>
          <w:rStyle w:val="Strong"/>
          <w:sz w:val="22"/>
          <w:szCs w:val="22"/>
          <w:lang w:val="en"/>
        </w:rPr>
        <w:t>“</w:t>
      </w:r>
      <w:proofErr w:type="spellStart"/>
      <w:r w:rsidRPr="00FE0729">
        <w:rPr>
          <w:rStyle w:val="Strong"/>
          <w:sz w:val="22"/>
          <w:szCs w:val="22"/>
          <w:lang w:val="en"/>
        </w:rPr>
        <w:t>Datos</w:t>
      </w:r>
      <w:proofErr w:type="spellEnd"/>
      <w:r w:rsidRPr="00FE0729">
        <w:rPr>
          <w:rStyle w:val="Strong"/>
          <w:sz w:val="22"/>
          <w:szCs w:val="22"/>
          <w:lang w:val="en"/>
        </w:rPr>
        <w:t xml:space="preserve"> Base de </w:t>
      </w:r>
      <w:proofErr w:type="spellStart"/>
      <w:r w:rsidRPr="00FE0729">
        <w:rPr>
          <w:rStyle w:val="Strong"/>
          <w:sz w:val="22"/>
          <w:szCs w:val="22"/>
          <w:lang w:val="en"/>
        </w:rPr>
        <w:t>Tarifas”</w:t>
      </w:r>
      <w:r w:rsidRPr="00FE0729">
        <w:rPr>
          <w:sz w:val="22"/>
          <w:szCs w:val="22"/>
          <w:lang w:val="en"/>
        </w:rPr>
        <w:t>son</w:t>
      </w:r>
      <w:proofErr w:type="spellEnd"/>
      <w:r w:rsidRPr="00FE0729">
        <w:rPr>
          <w:sz w:val="22"/>
          <w:szCs w:val="22"/>
          <w:lang w:val="en"/>
        </w:rPr>
        <w:t xml:space="preserve"> los </w:t>
      </w:r>
      <w:proofErr w:type="spellStart"/>
      <w:r w:rsidRPr="00FE0729">
        <w:rPr>
          <w:sz w:val="22"/>
          <w:szCs w:val="22"/>
          <w:lang w:val="en"/>
        </w:rPr>
        <w:t>datos</w:t>
      </w:r>
      <w:proofErr w:type="spellEnd"/>
      <w:r w:rsidRPr="00FE0729">
        <w:rPr>
          <w:sz w:val="22"/>
          <w:szCs w:val="22"/>
          <w:lang w:val="en"/>
        </w:rPr>
        <w:t xml:space="preserve"> </w:t>
      </w:r>
      <w:proofErr w:type="spellStart"/>
      <w:r w:rsidRPr="00FE0729">
        <w:rPr>
          <w:sz w:val="22"/>
          <w:szCs w:val="22"/>
          <w:lang w:val="en"/>
        </w:rPr>
        <w:t>empleados</w:t>
      </w:r>
      <w:proofErr w:type="spellEnd"/>
      <w:r w:rsidRPr="00FE0729">
        <w:rPr>
          <w:sz w:val="22"/>
          <w:szCs w:val="22"/>
          <w:lang w:val="en"/>
        </w:rPr>
        <w:t xml:space="preserve"> para </w:t>
      </w:r>
      <w:proofErr w:type="spellStart"/>
      <w:r w:rsidRPr="00FE0729">
        <w:rPr>
          <w:sz w:val="22"/>
          <w:szCs w:val="22"/>
          <w:lang w:val="en"/>
        </w:rPr>
        <w:t>calcular</w:t>
      </w:r>
      <w:proofErr w:type="spellEnd"/>
      <w:r w:rsidRPr="00FE0729">
        <w:rPr>
          <w:sz w:val="22"/>
          <w:szCs w:val="22"/>
          <w:lang w:val="en"/>
        </w:rPr>
        <w:t xml:space="preserve"> </w:t>
      </w:r>
      <w:proofErr w:type="spellStart"/>
      <w:r w:rsidRPr="00FE0729">
        <w:rPr>
          <w:sz w:val="22"/>
          <w:szCs w:val="22"/>
          <w:lang w:val="en"/>
        </w:rPr>
        <w:t>las</w:t>
      </w:r>
      <w:proofErr w:type="spellEnd"/>
      <w:r w:rsidRPr="00FE0729">
        <w:rPr>
          <w:sz w:val="22"/>
          <w:szCs w:val="22"/>
          <w:lang w:val="en"/>
        </w:rPr>
        <w:t xml:space="preserve"> </w:t>
      </w:r>
      <w:proofErr w:type="spellStart"/>
      <w:r w:rsidRPr="00FE0729">
        <w:rPr>
          <w:sz w:val="22"/>
          <w:szCs w:val="22"/>
          <w:lang w:val="en"/>
        </w:rPr>
        <w:t>tarifas</w:t>
      </w:r>
      <w:proofErr w:type="spellEnd"/>
      <w:r w:rsidRPr="00FE0729">
        <w:rPr>
          <w:sz w:val="22"/>
          <w:szCs w:val="22"/>
          <w:lang w:val="en"/>
        </w:rPr>
        <w:t xml:space="preserve">; entre </w:t>
      </w:r>
      <w:proofErr w:type="spellStart"/>
      <w:r w:rsidRPr="00FE0729">
        <w:rPr>
          <w:sz w:val="22"/>
          <w:szCs w:val="22"/>
          <w:lang w:val="en"/>
        </w:rPr>
        <w:t>ellos</w:t>
      </w:r>
      <w:proofErr w:type="spellEnd"/>
      <w:r w:rsidRPr="00FE0729">
        <w:rPr>
          <w:sz w:val="22"/>
          <w:szCs w:val="22"/>
          <w:lang w:val="en"/>
        </w:rPr>
        <w:t xml:space="preserve">, los </w:t>
      </w:r>
      <w:proofErr w:type="spellStart"/>
      <w:r w:rsidRPr="00FE0729">
        <w:rPr>
          <w:sz w:val="22"/>
          <w:szCs w:val="22"/>
          <w:lang w:val="en"/>
        </w:rPr>
        <w:t>datos</w:t>
      </w:r>
      <w:proofErr w:type="spellEnd"/>
      <w:r w:rsidRPr="00FE0729">
        <w:rPr>
          <w:sz w:val="22"/>
          <w:szCs w:val="22"/>
          <w:lang w:val="en"/>
        </w:rPr>
        <w:t xml:space="preserve"> </w:t>
      </w:r>
      <w:proofErr w:type="spellStart"/>
      <w:r w:rsidRPr="00FE0729">
        <w:rPr>
          <w:sz w:val="22"/>
          <w:szCs w:val="22"/>
          <w:lang w:val="en"/>
        </w:rPr>
        <w:t>provistos</w:t>
      </w:r>
      <w:proofErr w:type="spellEnd"/>
      <w:r w:rsidRPr="00FE0729">
        <w:rPr>
          <w:sz w:val="22"/>
          <w:szCs w:val="22"/>
          <w:lang w:val="en"/>
        </w:rPr>
        <w:t xml:space="preserve"> </w:t>
      </w:r>
      <w:proofErr w:type="spellStart"/>
      <w:r w:rsidRPr="00FE0729">
        <w:rPr>
          <w:sz w:val="22"/>
          <w:szCs w:val="22"/>
          <w:lang w:val="en"/>
        </w:rPr>
        <w:t>por</w:t>
      </w:r>
      <w:proofErr w:type="spellEnd"/>
      <w:r w:rsidRPr="00FE0729">
        <w:rPr>
          <w:sz w:val="22"/>
          <w:szCs w:val="22"/>
          <w:lang w:val="en"/>
        </w:rPr>
        <w:t xml:space="preserve"> el </w:t>
      </w:r>
      <w:proofErr w:type="spellStart"/>
      <w:r w:rsidRPr="00FE0729">
        <w:rPr>
          <w:sz w:val="22"/>
          <w:szCs w:val="22"/>
          <w:lang w:val="en"/>
        </w:rPr>
        <w:t>Propietario</w:t>
      </w:r>
      <w:proofErr w:type="spellEnd"/>
      <w:r w:rsidRPr="00FE0729">
        <w:rPr>
          <w:sz w:val="22"/>
          <w:szCs w:val="22"/>
          <w:lang w:val="en"/>
        </w:rPr>
        <w:t xml:space="preserve"> al </w:t>
      </w:r>
      <w:proofErr w:type="spellStart"/>
      <w:r w:rsidRPr="00FE0729">
        <w:rPr>
          <w:sz w:val="22"/>
          <w:szCs w:val="22"/>
          <w:lang w:val="en"/>
        </w:rPr>
        <w:t>Operador</w:t>
      </w:r>
      <w:proofErr w:type="spellEnd"/>
      <w:r w:rsidRPr="00FE0729">
        <w:rPr>
          <w:sz w:val="22"/>
          <w:szCs w:val="22"/>
          <w:lang w:val="en"/>
        </w:rPr>
        <w:t xml:space="preserve"> antes de </w:t>
      </w:r>
      <w:proofErr w:type="spellStart"/>
      <w:r w:rsidRPr="00FE0729">
        <w:rPr>
          <w:sz w:val="22"/>
          <w:szCs w:val="22"/>
          <w:lang w:val="en"/>
        </w:rPr>
        <w:t>firmar</w:t>
      </w:r>
      <w:proofErr w:type="spellEnd"/>
      <w:r w:rsidRPr="00FE0729">
        <w:rPr>
          <w:sz w:val="22"/>
          <w:szCs w:val="22"/>
          <w:lang w:val="en"/>
        </w:rPr>
        <w:t xml:space="preserve"> el </w:t>
      </w:r>
      <w:proofErr w:type="spellStart"/>
      <w:r w:rsidRPr="00FE0729">
        <w:rPr>
          <w:sz w:val="22"/>
          <w:szCs w:val="22"/>
          <w:lang w:val="en"/>
        </w:rPr>
        <w:t>contrato</w:t>
      </w:r>
      <w:proofErr w:type="spellEnd"/>
      <w:r w:rsidRPr="00FE0729">
        <w:rPr>
          <w:sz w:val="22"/>
          <w:szCs w:val="22"/>
          <w:lang w:val="en"/>
        </w:rPr>
        <w:t xml:space="preserve">, y </w:t>
      </w:r>
      <w:proofErr w:type="spellStart"/>
      <w:r w:rsidRPr="00FE0729">
        <w:rPr>
          <w:sz w:val="22"/>
          <w:szCs w:val="22"/>
          <w:lang w:val="en"/>
        </w:rPr>
        <w:t>las</w:t>
      </w:r>
      <w:proofErr w:type="spellEnd"/>
      <w:r w:rsidRPr="00FE0729">
        <w:rPr>
          <w:sz w:val="22"/>
          <w:szCs w:val="22"/>
          <w:lang w:val="en"/>
        </w:rPr>
        <w:t xml:space="preserve"> </w:t>
      </w:r>
      <w:proofErr w:type="spellStart"/>
      <w:r w:rsidRPr="00FE0729">
        <w:rPr>
          <w:sz w:val="22"/>
          <w:szCs w:val="22"/>
          <w:lang w:val="en"/>
        </w:rPr>
        <w:t>proyecciones</w:t>
      </w:r>
      <w:proofErr w:type="spellEnd"/>
      <w:r w:rsidRPr="00FE0729">
        <w:rPr>
          <w:sz w:val="22"/>
          <w:szCs w:val="22"/>
          <w:lang w:val="en"/>
        </w:rPr>
        <w:t xml:space="preserve"> para los </w:t>
      </w:r>
      <w:proofErr w:type="spellStart"/>
      <w:r w:rsidRPr="00FE0729">
        <w:rPr>
          <w:sz w:val="22"/>
          <w:szCs w:val="22"/>
          <w:lang w:val="en"/>
        </w:rPr>
        <w:t>primeros</w:t>
      </w:r>
      <w:proofErr w:type="spellEnd"/>
      <w:r w:rsidRPr="00FE0729">
        <w:rPr>
          <w:sz w:val="22"/>
          <w:szCs w:val="22"/>
          <w:lang w:val="en"/>
        </w:rPr>
        <w:t xml:space="preserve"> </w:t>
      </w:r>
      <w:proofErr w:type="spellStart"/>
      <w:r w:rsidRPr="00FE0729">
        <w:rPr>
          <w:sz w:val="22"/>
          <w:szCs w:val="22"/>
          <w:lang w:val="en"/>
        </w:rPr>
        <w:t>cinco</w:t>
      </w:r>
      <w:proofErr w:type="spellEnd"/>
      <w:r w:rsidRPr="00FE0729">
        <w:rPr>
          <w:sz w:val="22"/>
          <w:szCs w:val="22"/>
          <w:lang w:val="en"/>
        </w:rPr>
        <w:t xml:space="preserve"> </w:t>
      </w:r>
      <w:proofErr w:type="spellStart"/>
      <w:r w:rsidRPr="00FE0729">
        <w:rPr>
          <w:sz w:val="22"/>
          <w:szCs w:val="22"/>
          <w:lang w:val="en"/>
        </w:rPr>
        <w:t>años</w:t>
      </w:r>
      <w:proofErr w:type="spellEnd"/>
      <w:r w:rsidRPr="00FE0729">
        <w:rPr>
          <w:sz w:val="22"/>
          <w:szCs w:val="22"/>
          <w:lang w:val="en"/>
        </w:rPr>
        <w:t xml:space="preserve"> </w:t>
      </w:r>
      <w:proofErr w:type="spellStart"/>
      <w:r w:rsidRPr="00FE0729">
        <w:rPr>
          <w:sz w:val="22"/>
          <w:szCs w:val="22"/>
          <w:lang w:val="en"/>
        </w:rPr>
        <w:t>establecidas</w:t>
      </w:r>
      <w:proofErr w:type="spellEnd"/>
      <w:r w:rsidRPr="00FE0729">
        <w:rPr>
          <w:sz w:val="22"/>
          <w:szCs w:val="22"/>
          <w:lang w:val="en"/>
        </w:rPr>
        <w:t xml:space="preserve"> </w:t>
      </w:r>
      <w:proofErr w:type="spellStart"/>
      <w:r w:rsidRPr="00FE0729">
        <w:rPr>
          <w:sz w:val="22"/>
          <w:szCs w:val="22"/>
          <w:lang w:val="en"/>
        </w:rPr>
        <w:t>en</w:t>
      </w:r>
      <w:proofErr w:type="spellEnd"/>
      <w:r w:rsidRPr="00FE0729">
        <w:rPr>
          <w:sz w:val="22"/>
          <w:szCs w:val="22"/>
          <w:lang w:val="en"/>
        </w:rPr>
        <w:t xml:space="preserve"> el </w:t>
      </w:r>
      <w:proofErr w:type="spellStart"/>
      <w:r w:rsidRPr="00FE0729">
        <w:rPr>
          <w:sz w:val="22"/>
          <w:szCs w:val="22"/>
          <w:lang w:val="en"/>
        </w:rPr>
        <w:t>Cronograma</w:t>
      </w:r>
      <w:proofErr w:type="spellEnd"/>
      <w:r w:rsidRPr="00FE0729">
        <w:rPr>
          <w:sz w:val="22"/>
          <w:szCs w:val="22"/>
          <w:lang w:val="en"/>
        </w:rPr>
        <w:t xml:space="preserve"> [ ], </w:t>
      </w:r>
      <w:proofErr w:type="spellStart"/>
      <w:r w:rsidRPr="00FE0729">
        <w:rPr>
          <w:sz w:val="22"/>
          <w:szCs w:val="22"/>
          <w:lang w:val="en"/>
        </w:rPr>
        <w:t>que</w:t>
      </w:r>
      <w:proofErr w:type="spellEnd"/>
      <w:r w:rsidRPr="00FE0729">
        <w:rPr>
          <w:sz w:val="22"/>
          <w:szCs w:val="22"/>
          <w:lang w:val="en"/>
        </w:rPr>
        <w:t xml:space="preserve"> </w:t>
      </w:r>
      <w:proofErr w:type="spellStart"/>
      <w:r w:rsidRPr="00FE0729">
        <w:rPr>
          <w:sz w:val="22"/>
          <w:szCs w:val="22"/>
          <w:lang w:val="en"/>
        </w:rPr>
        <w:t>deben</w:t>
      </w:r>
      <w:proofErr w:type="spellEnd"/>
      <w:r w:rsidRPr="00FE0729">
        <w:rPr>
          <w:sz w:val="22"/>
          <w:szCs w:val="22"/>
          <w:lang w:val="en"/>
        </w:rPr>
        <w:t xml:space="preserve"> </w:t>
      </w:r>
      <w:proofErr w:type="spellStart"/>
      <w:r w:rsidRPr="00FE0729">
        <w:rPr>
          <w:sz w:val="22"/>
          <w:szCs w:val="22"/>
          <w:lang w:val="en"/>
        </w:rPr>
        <w:t>verificarse</w:t>
      </w:r>
      <w:proofErr w:type="spellEnd"/>
      <w:r w:rsidRPr="00FE0729">
        <w:rPr>
          <w:sz w:val="22"/>
          <w:szCs w:val="22"/>
          <w:lang w:val="en"/>
        </w:rPr>
        <w:t xml:space="preserve"> </w:t>
      </w:r>
      <w:proofErr w:type="spellStart"/>
      <w:r w:rsidRPr="00FE0729">
        <w:rPr>
          <w:sz w:val="22"/>
          <w:szCs w:val="22"/>
          <w:lang w:val="en"/>
        </w:rPr>
        <w:t>durante</w:t>
      </w:r>
      <w:proofErr w:type="spellEnd"/>
      <w:r w:rsidRPr="00FE0729">
        <w:rPr>
          <w:sz w:val="22"/>
          <w:szCs w:val="22"/>
          <w:lang w:val="en"/>
        </w:rPr>
        <w:t xml:space="preserve"> el </w:t>
      </w:r>
      <w:proofErr w:type="spellStart"/>
      <w:r w:rsidRPr="00FE0729">
        <w:rPr>
          <w:sz w:val="22"/>
          <w:szCs w:val="22"/>
          <w:lang w:val="en"/>
        </w:rPr>
        <w:t>Período</w:t>
      </w:r>
      <w:proofErr w:type="spellEnd"/>
      <w:r w:rsidRPr="00FE0729">
        <w:rPr>
          <w:sz w:val="22"/>
          <w:szCs w:val="22"/>
          <w:lang w:val="en"/>
        </w:rPr>
        <w:t xml:space="preserve"> de </w:t>
      </w:r>
      <w:proofErr w:type="spellStart"/>
      <w:r w:rsidRPr="00FE0729">
        <w:rPr>
          <w:sz w:val="22"/>
          <w:szCs w:val="22"/>
          <w:lang w:val="en"/>
        </w:rPr>
        <w:t>Referencia</w:t>
      </w:r>
      <w:proofErr w:type="spellEnd"/>
      <w:r w:rsidRPr="00FE0729">
        <w:rPr>
          <w:sz w:val="22"/>
          <w:szCs w:val="22"/>
          <w:lang w:val="en"/>
        </w:rPr>
        <w:t xml:space="preserve"> de </w:t>
      </w:r>
      <w:proofErr w:type="spellStart"/>
      <w:r w:rsidRPr="00FE0729">
        <w:rPr>
          <w:sz w:val="22"/>
          <w:szCs w:val="22"/>
          <w:lang w:val="en"/>
        </w:rPr>
        <w:t>acuerdo</w:t>
      </w:r>
      <w:proofErr w:type="spellEnd"/>
      <w:r w:rsidRPr="00FE0729">
        <w:rPr>
          <w:sz w:val="22"/>
          <w:szCs w:val="22"/>
          <w:lang w:val="en"/>
        </w:rPr>
        <w:t xml:space="preserve"> con la </w:t>
      </w:r>
      <w:proofErr w:type="spellStart"/>
      <w:r w:rsidRPr="00FE0729">
        <w:rPr>
          <w:sz w:val="22"/>
          <w:szCs w:val="22"/>
          <w:lang w:val="en"/>
        </w:rPr>
        <w:t>Cláusula</w:t>
      </w:r>
      <w:proofErr w:type="spellEnd"/>
      <w:r w:rsidRPr="00FE0729">
        <w:rPr>
          <w:sz w:val="22"/>
          <w:szCs w:val="22"/>
          <w:lang w:val="en"/>
        </w:rPr>
        <w:t xml:space="preserve"> 6;</w:t>
      </w:r>
    </w:p>
    <w:p w:rsidR="00FE0729" w:rsidRPr="004704B3" w:rsidRDefault="00FE0729" w:rsidP="00FE0729">
      <w:pPr>
        <w:pStyle w:val="NormalWeb"/>
        <w:spacing w:line="360" w:lineRule="auto"/>
        <w:ind w:left="720"/>
        <w:jc w:val="both"/>
        <w:rPr>
          <w:sz w:val="22"/>
          <w:szCs w:val="22"/>
          <w:lang w:val="es-419"/>
        </w:rPr>
      </w:pPr>
      <w:r w:rsidRPr="004704B3">
        <w:rPr>
          <w:rStyle w:val="Strong"/>
          <w:sz w:val="22"/>
          <w:szCs w:val="22"/>
          <w:lang w:val="es-419"/>
        </w:rPr>
        <w:lastRenderedPageBreak/>
        <w:t xml:space="preserve">“Datos Base de </w:t>
      </w:r>
      <w:proofErr w:type="spellStart"/>
      <w:r w:rsidRPr="004704B3">
        <w:rPr>
          <w:rStyle w:val="Strong"/>
          <w:sz w:val="22"/>
          <w:szCs w:val="22"/>
          <w:lang w:val="es-419"/>
        </w:rPr>
        <w:t>Desempeño”</w:t>
      </w:r>
      <w:r w:rsidRPr="004704B3">
        <w:rPr>
          <w:sz w:val="22"/>
          <w:szCs w:val="22"/>
          <w:lang w:val="es-419"/>
        </w:rPr>
        <w:t>son</w:t>
      </w:r>
      <w:proofErr w:type="spellEnd"/>
      <w:r w:rsidRPr="004704B3">
        <w:rPr>
          <w:sz w:val="22"/>
          <w:szCs w:val="22"/>
          <w:lang w:val="es-419"/>
        </w:rPr>
        <w:t xml:space="preserve"> los datos que debe recopilar el Operador durante el Período de Referencia de acuerdo con la Cláusula [ ];</w:t>
      </w:r>
    </w:p>
    <w:p w:rsidR="00FE0729" w:rsidRPr="004704B3" w:rsidRDefault="00FE0729" w:rsidP="00FE0729">
      <w:pPr>
        <w:pStyle w:val="NormalWeb"/>
        <w:spacing w:line="360" w:lineRule="auto"/>
        <w:ind w:left="720"/>
        <w:jc w:val="both"/>
        <w:rPr>
          <w:sz w:val="22"/>
          <w:szCs w:val="22"/>
          <w:lang w:val="es-419"/>
        </w:rPr>
      </w:pPr>
      <w:r w:rsidRPr="004704B3">
        <w:rPr>
          <w:rStyle w:val="Strong"/>
          <w:sz w:val="22"/>
          <w:szCs w:val="22"/>
          <w:lang w:val="es-419"/>
        </w:rPr>
        <w:t xml:space="preserve">“Daños y </w:t>
      </w:r>
      <w:proofErr w:type="spellStart"/>
      <w:r w:rsidRPr="004704B3">
        <w:rPr>
          <w:rStyle w:val="Strong"/>
          <w:sz w:val="22"/>
          <w:szCs w:val="22"/>
          <w:lang w:val="es-419"/>
        </w:rPr>
        <w:t>Perjuicios”</w:t>
      </w:r>
      <w:r w:rsidRPr="004704B3">
        <w:rPr>
          <w:sz w:val="22"/>
          <w:szCs w:val="22"/>
          <w:lang w:val="es-419"/>
        </w:rPr>
        <w:t>son</w:t>
      </w:r>
      <w:proofErr w:type="spellEnd"/>
      <w:r w:rsidRPr="004704B3">
        <w:rPr>
          <w:sz w:val="22"/>
          <w:szCs w:val="22"/>
          <w:lang w:val="es-419"/>
        </w:rPr>
        <w:t xml:space="preserve"> los daños y perjuicios a causa de que el Operador no cumplió con los Estándares de Desempeño [que deben acordarse entre las Partes durante el Período de Referencia, de acuerdo con la Cláusula []</w:t>
      </w:r>
      <w:proofErr w:type="gramStart"/>
      <w:r w:rsidRPr="004704B3">
        <w:rPr>
          <w:sz w:val="22"/>
          <w:szCs w:val="22"/>
          <w:lang w:val="es-419"/>
        </w:rPr>
        <w:t>][</w:t>
      </w:r>
      <w:proofErr w:type="gramEnd"/>
      <w:r w:rsidRPr="004704B3">
        <w:rPr>
          <w:sz w:val="22"/>
          <w:szCs w:val="22"/>
          <w:lang w:val="es-419"/>
        </w:rPr>
        <w:t>según se establece en el Cronograma [ ]]</w:t>
      </w:r>
      <w:bookmarkStart w:id="1" w:name="_ftnref1"/>
      <w:r w:rsidRPr="006B2C02">
        <w:rPr>
          <w:sz w:val="22"/>
          <w:szCs w:val="22"/>
          <w:lang w:val="en"/>
        </w:rPr>
        <w:fldChar w:fldCharType="begin"/>
      </w:r>
      <w:r w:rsidRPr="004704B3">
        <w:rPr>
          <w:sz w:val="22"/>
          <w:szCs w:val="22"/>
          <w:lang w:val="es-419"/>
        </w:rPr>
        <w:instrText xml:space="preserve"> HYPERLINK "file:///C:\\Users\\wb386202\\AppData\\Local\\Temp\\notesA2F1D6\\2012000311SPAspa001_benchmarkingperiod.doc" \l "_ftn1" \o "" </w:instrText>
      </w:r>
      <w:r w:rsidRPr="006B2C02">
        <w:rPr>
          <w:sz w:val="22"/>
          <w:szCs w:val="22"/>
          <w:lang w:val="en"/>
        </w:rPr>
        <w:fldChar w:fldCharType="separate"/>
      </w:r>
      <w:r w:rsidRPr="004704B3">
        <w:rPr>
          <w:rStyle w:val="Hyperlink"/>
          <w:color w:val="auto"/>
          <w:sz w:val="22"/>
          <w:szCs w:val="22"/>
          <w:u w:val="none"/>
          <w:lang w:val="es-419"/>
        </w:rPr>
        <w:t>[1]</w:t>
      </w:r>
      <w:r w:rsidRPr="006B2C02">
        <w:rPr>
          <w:sz w:val="22"/>
          <w:szCs w:val="22"/>
          <w:lang w:val="en"/>
        </w:rPr>
        <w:fldChar w:fldCharType="end"/>
      </w:r>
      <w:bookmarkEnd w:id="1"/>
      <w:r w:rsidRPr="004704B3">
        <w:rPr>
          <w:sz w:val="22"/>
          <w:szCs w:val="22"/>
          <w:lang w:val="es-419"/>
        </w:rPr>
        <w:t>;</w:t>
      </w:r>
    </w:p>
    <w:p w:rsidR="00FE0729" w:rsidRPr="00FE0729" w:rsidRDefault="00FE0729" w:rsidP="00FE0729">
      <w:pPr>
        <w:pStyle w:val="NormalWeb"/>
        <w:spacing w:line="360" w:lineRule="auto"/>
        <w:ind w:left="720"/>
        <w:jc w:val="both"/>
        <w:rPr>
          <w:sz w:val="22"/>
          <w:szCs w:val="22"/>
          <w:lang w:val="en"/>
        </w:rPr>
      </w:pPr>
      <w:r w:rsidRPr="00FE0729">
        <w:rPr>
          <w:rStyle w:val="Strong"/>
          <w:sz w:val="22"/>
          <w:szCs w:val="22"/>
          <w:lang w:val="en"/>
        </w:rPr>
        <w:t>“</w:t>
      </w:r>
      <w:proofErr w:type="spellStart"/>
      <w:r w:rsidRPr="00FE0729">
        <w:rPr>
          <w:rStyle w:val="Strong"/>
          <w:sz w:val="22"/>
          <w:szCs w:val="22"/>
          <w:lang w:val="en"/>
        </w:rPr>
        <w:t>Indicadores</w:t>
      </w:r>
      <w:proofErr w:type="spellEnd"/>
      <w:r w:rsidRPr="00FE0729">
        <w:rPr>
          <w:rStyle w:val="Strong"/>
          <w:sz w:val="22"/>
          <w:szCs w:val="22"/>
          <w:lang w:val="en"/>
        </w:rPr>
        <w:t xml:space="preserve"> de </w:t>
      </w:r>
      <w:proofErr w:type="spellStart"/>
      <w:r w:rsidRPr="00FE0729">
        <w:rPr>
          <w:rStyle w:val="Strong"/>
          <w:sz w:val="22"/>
          <w:szCs w:val="22"/>
          <w:lang w:val="en"/>
        </w:rPr>
        <w:t>Desempeño”</w:t>
      </w:r>
      <w:r w:rsidRPr="00FE0729">
        <w:rPr>
          <w:sz w:val="22"/>
          <w:szCs w:val="22"/>
          <w:lang w:val="en"/>
        </w:rPr>
        <w:t>son</w:t>
      </w:r>
      <w:proofErr w:type="spellEnd"/>
      <w:r w:rsidRPr="00FE0729">
        <w:rPr>
          <w:sz w:val="22"/>
          <w:szCs w:val="22"/>
          <w:lang w:val="en"/>
        </w:rPr>
        <w:t xml:space="preserve"> los </w:t>
      </w:r>
      <w:proofErr w:type="spellStart"/>
      <w:r w:rsidRPr="00FE0729">
        <w:rPr>
          <w:sz w:val="22"/>
          <w:szCs w:val="22"/>
          <w:lang w:val="en"/>
        </w:rPr>
        <w:t>indicadores</w:t>
      </w:r>
      <w:proofErr w:type="spellEnd"/>
      <w:r w:rsidRPr="00FE0729">
        <w:rPr>
          <w:sz w:val="22"/>
          <w:szCs w:val="22"/>
          <w:lang w:val="en"/>
        </w:rPr>
        <w:t xml:space="preserve"> de </w:t>
      </w:r>
      <w:proofErr w:type="spellStart"/>
      <w:r w:rsidRPr="00FE0729">
        <w:rPr>
          <w:sz w:val="22"/>
          <w:szCs w:val="22"/>
          <w:lang w:val="en"/>
        </w:rPr>
        <w:t>desempeño</w:t>
      </w:r>
      <w:proofErr w:type="spellEnd"/>
      <w:r w:rsidRPr="00FE0729">
        <w:rPr>
          <w:sz w:val="22"/>
          <w:szCs w:val="22"/>
          <w:lang w:val="en"/>
        </w:rPr>
        <w:t xml:space="preserve"> </w:t>
      </w:r>
      <w:proofErr w:type="spellStart"/>
      <w:r w:rsidRPr="00FE0729">
        <w:rPr>
          <w:sz w:val="22"/>
          <w:szCs w:val="22"/>
          <w:lang w:val="en"/>
        </w:rPr>
        <w:t>establecidos</w:t>
      </w:r>
      <w:proofErr w:type="spellEnd"/>
      <w:r w:rsidRPr="00FE0729">
        <w:rPr>
          <w:sz w:val="22"/>
          <w:szCs w:val="22"/>
          <w:lang w:val="en"/>
        </w:rPr>
        <w:t xml:space="preserve"> </w:t>
      </w:r>
      <w:proofErr w:type="spellStart"/>
      <w:r w:rsidRPr="00FE0729">
        <w:rPr>
          <w:sz w:val="22"/>
          <w:szCs w:val="22"/>
          <w:lang w:val="en"/>
        </w:rPr>
        <w:t>en</w:t>
      </w:r>
      <w:proofErr w:type="spellEnd"/>
      <w:r w:rsidRPr="00FE0729">
        <w:rPr>
          <w:sz w:val="22"/>
          <w:szCs w:val="22"/>
          <w:lang w:val="en"/>
        </w:rPr>
        <w:t xml:space="preserve"> el </w:t>
      </w:r>
      <w:proofErr w:type="spellStart"/>
      <w:r w:rsidRPr="00FE0729">
        <w:rPr>
          <w:sz w:val="22"/>
          <w:szCs w:val="22"/>
          <w:lang w:val="en"/>
        </w:rPr>
        <w:t>Cronograma</w:t>
      </w:r>
      <w:proofErr w:type="spellEnd"/>
      <w:r w:rsidRPr="00FE0729">
        <w:rPr>
          <w:sz w:val="22"/>
          <w:szCs w:val="22"/>
          <w:lang w:val="en"/>
        </w:rPr>
        <w:t xml:space="preserve"> [ ] (</w:t>
      </w:r>
      <w:proofErr w:type="spellStart"/>
      <w:r w:rsidRPr="00FE0729">
        <w:rPr>
          <w:sz w:val="22"/>
          <w:szCs w:val="22"/>
          <w:lang w:val="en"/>
        </w:rPr>
        <w:t>Indicadores</w:t>
      </w:r>
      <w:proofErr w:type="spellEnd"/>
      <w:r w:rsidRPr="00FE0729">
        <w:rPr>
          <w:sz w:val="22"/>
          <w:szCs w:val="22"/>
          <w:lang w:val="en"/>
        </w:rPr>
        <w:t xml:space="preserve"> de </w:t>
      </w:r>
      <w:proofErr w:type="spellStart"/>
      <w:r w:rsidRPr="00FE0729">
        <w:rPr>
          <w:sz w:val="22"/>
          <w:szCs w:val="22"/>
          <w:lang w:val="en"/>
        </w:rPr>
        <w:t>Desempeño</w:t>
      </w:r>
      <w:proofErr w:type="spellEnd"/>
      <w:r w:rsidRPr="00FE0729">
        <w:rPr>
          <w:sz w:val="22"/>
          <w:szCs w:val="22"/>
          <w:lang w:val="en"/>
        </w:rPr>
        <w:t>);</w:t>
      </w:r>
    </w:p>
    <w:p w:rsidR="00FE0729" w:rsidRPr="00FE0729" w:rsidRDefault="00FE0729" w:rsidP="00FE0729">
      <w:pPr>
        <w:pStyle w:val="NormalWeb"/>
        <w:spacing w:line="360" w:lineRule="auto"/>
        <w:ind w:left="720"/>
        <w:jc w:val="both"/>
        <w:rPr>
          <w:sz w:val="22"/>
          <w:szCs w:val="22"/>
          <w:lang w:val="en"/>
        </w:rPr>
      </w:pPr>
      <w:r w:rsidRPr="00FE0729">
        <w:rPr>
          <w:rStyle w:val="Strong"/>
          <w:sz w:val="22"/>
          <w:szCs w:val="22"/>
          <w:lang w:val="en"/>
        </w:rPr>
        <w:t>“</w:t>
      </w:r>
      <w:proofErr w:type="spellStart"/>
      <w:r w:rsidRPr="00FE0729">
        <w:rPr>
          <w:rStyle w:val="Strong"/>
          <w:sz w:val="22"/>
          <w:szCs w:val="22"/>
          <w:lang w:val="en"/>
        </w:rPr>
        <w:t>Estándares</w:t>
      </w:r>
      <w:proofErr w:type="spellEnd"/>
      <w:r w:rsidRPr="00FE0729">
        <w:rPr>
          <w:rStyle w:val="Strong"/>
          <w:sz w:val="22"/>
          <w:szCs w:val="22"/>
          <w:lang w:val="en"/>
        </w:rPr>
        <w:t xml:space="preserve"> de </w:t>
      </w:r>
      <w:proofErr w:type="spellStart"/>
      <w:r w:rsidRPr="00FE0729">
        <w:rPr>
          <w:rStyle w:val="Strong"/>
          <w:sz w:val="22"/>
          <w:szCs w:val="22"/>
          <w:lang w:val="en"/>
        </w:rPr>
        <w:t>Desempeño”</w:t>
      </w:r>
      <w:r w:rsidRPr="00FE0729">
        <w:rPr>
          <w:sz w:val="22"/>
          <w:szCs w:val="22"/>
          <w:lang w:val="en"/>
        </w:rPr>
        <w:t>son</w:t>
      </w:r>
      <w:proofErr w:type="spellEnd"/>
      <w:r w:rsidRPr="00FE0729">
        <w:rPr>
          <w:sz w:val="22"/>
          <w:szCs w:val="22"/>
          <w:lang w:val="en"/>
        </w:rPr>
        <w:t xml:space="preserve"> los </w:t>
      </w:r>
      <w:proofErr w:type="spellStart"/>
      <w:r w:rsidRPr="00FE0729">
        <w:rPr>
          <w:sz w:val="22"/>
          <w:szCs w:val="22"/>
          <w:lang w:val="en"/>
        </w:rPr>
        <w:t>estándares</w:t>
      </w:r>
      <w:proofErr w:type="spellEnd"/>
      <w:r w:rsidRPr="00FE0729">
        <w:rPr>
          <w:sz w:val="22"/>
          <w:szCs w:val="22"/>
          <w:lang w:val="en"/>
        </w:rPr>
        <w:t xml:space="preserve"> de </w:t>
      </w:r>
      <w:proofErr w:type="spellStart"/>
      <w:r w:rsidRPr="00FE0729">
        <w:rPr>
          <w:sz w:val="22"/>
          <w:szCs w:val="22"/>
          <w:lang w:val="en"/>
        </w:rPr>
        <w:t>desempeño</w:t>
      </w:r>
      <w:proofErr w:type="spellEnd"/>
      <w:r w:rsidRPr="00FE0729">
        <w:rPr>
          <w:sz w:val="22"/>
          <w:szCs w:val="22"/>
          <w:lang w:val="en"/>
        </w:rPr>
        <w:t xml:space="preserve"> </w:t>
      </w:r>
      <w:proofErr w:type="spellStart"/>
      <w:r w:rsidRPr="00FE0729">
        <w:rPr>
          <w:sz w:val="22"/>
          <w:szCs w:val="22"/>
          <w:lang w:val="en"/>
        </w:rPr>
        <w:t>que</w:t>
      </w:r>
      <w:proofErr w:type="spellEnd"/>
      <w:r w:rsidRPr="00FE0729">
        <w:rPr>
          <w:sz w:val="22"/>
          <w:szCs w:val="22"/>
          <w:lang w:val="en"/>
        </w:rPr>
        <w:t xml:space="preserve"> se </w:t>
      </w:r>
      <w:proofErr w:type="spellStart"/>
      <w:r w:rsidRPr="00FE0729">
        <w:rPr>
          <w:sz w:val="22"/>
          <w:szCs w:val="22"/>
          <w:lang w:val="en"/>
        </w:rPr>
        <w:t>exigen</w:t>
      </w:r>
      <w:proofErr w:type="spellEnd"/>
      <w:r w:rsidRPr="00FE0729">
        <w:rPr>
          <w:sz w:val="22"/>
          <w:szCs w:val="22"/>
          <w:lang w:val="en"/>
        </w:rPr>
        <w:t xml:space="preserve"> al </w:t>
      </w:r>
      <w:proofErr w:type="spellStart"/>
      <w:r w:rsidRPr="00FE0729">
        <w:rPr>
          <w:sz w:val="22"/>
          <w:szCs w:val="22"/>
          <w:lang w:val="en"/>
        </w:rPr>
        <w:t>Operador</w:t>
      </w:r>
      <w:proofErr w:type="spellEnd"/>
      <w:r w:rsidRPr="00FE0729">
        <w:rPr>
          <w:sz w:val="22"/>
          <w:szCs w:val="22"/>
          <w:lang w:val="en"/>
        </w:rPr>
        <w:t xml:space="preserve"> al </w:t>
      </w:r>
      <w:proofErr w:type="spellStart"/>
      <w:r w:rsidRPr="00FE0729">
        <w:rPr>
          <w:sz w:val="22"/>
          <w:szCs w:val="22"/>
          <w:lang w:val="en"/>
        </w:rPr>
        <w:t>realizar</w:t>
      </w:r>
      <w:proofErr w:type="spellEnd"/>
      <w:r w:rsidRPr="00FE0729">
        <w:rPr>
          <w:sz w:val="22"/>
          <w:szCs w:val="22"/>
          <w:lang w:val="en"/>
        </w:rPr>
        <w:t xml:space="preserve"> </w:t>
      </w:r>
      <w:proofErr w:type="spellStart"/>
      <w:r w:rsidRPr="00FE0729">
        <w:rPr>
          <w:sz w:val="22"/>
          <w:szCs w:val="22"/>
          <w:lang w:val="en"/>
        </w:rPr>
        <w:t>las</w:t>
      </w:r>
      <w:proofErr w:type="spellEnd"/>
      <w:r w:rsidRPr="00FE0729">
        <w:rPr>
          <w:sz w:val="22"/>
          <w:szCs w:val="22"/>
          <w:lang w:val="en"/>
        </w:rPr>
        <w:t xml:space="preserve"> </w:t>
      </w:r>
      <w:proofErr w:type="spellStart"/>
      <w:r w:rsidRPr="00FE0729">
        <w:rPr>
          <w:sz w:val="22"/>
          <w:szCs w:val="22"/>
          <w:lang w:val="en"/>
        </w:rPr>
        <w:t>Actividades</w:t>
      </w:r>
      <w:proofErr w:type="spellEnd"/>
      <w:r w:rsidRPr="00FE0729">
        <w:rPr>
          <w:sz w:val="22"/>
          <w:szCs w:val="22"/>
          <w:lang w:val="en"/>
        </w:rPr>
        <w:t xml:space="preserve"> </w:t>
      </w:r>
      <w:proofErr w:type="spellStart"/>
      <w:r w:rsidRPr="00FE0729">
        <w:rPr>
          <w:sz w:val="22"/>
          <w:szCs w:val="22"/>
          <w:lang w:val="en"/>
        </w:rPr>
        <w:t>Contratadas</w:t>
      </w:r>
      <w:proofErr w:type="spellEnd"/>
      <w:r w:rsidRPr="00FE0729">
        <w:rPr>
          <w:sz w:val="22"/>
          <w:szCs w:val="22"/>
          <w:lang w:val="en"/>
        </w:rPr>
        <w:t xml:space="preserve">, de </w:t>
      </w:r>
      <w:proofErr w:type="spellStart"/>
      <w:r w:rsidRPr="00FE0729">
        <w:rPr>
          <w:sz w:val="22"/>
          <w:szCs w:val="22"/>
          <w:lang w:val="en"/>
        </w:rPr>
        <w:t>acuerdo</w:t>
      </w:r>
      <w:proofErr w:type="spellEnd"/>
      <w:r w:rsidRPr="00FE0729">
        <w:rPr>
          <w:sz w:val="22"/>
          <w:szCs w:val="22"/>
          <w:lang w:val="en"/>
        </w:rPr>
        <w:t xml:space="preserve"> con la </w:t>
      </w:r>
      <w:proofErr w:type="spellStart"/>
      <w:r w:rsidRPr="00FE0729">
        <w:rPr>
          <w:sz w:val="22"/>
          <w:szCs w:val="22"/>
          <w:lang w:val="en"/>
        </w:rPr>
        <w:t>Cláusula</w:t>
      </w:r>
      <w:proofErr w:type="spellEnd"/>
      <w:r w:rsidRPr="00FE0729">
        <w:rPr>
          <w:sz w:val="22"/>
          <w:szCs w:val="22"/>
          <w:lang w:val="en"/>
        </w:rPr>
        <w:t xml:space="preserve"> [ ].</w:t>
      </w:r>
    </w:p>
    <w:p w:rsidR="00FE0729" w:rsidRPr="00FE0729" w:rsidRDefault="000C153D" w:rsidP="00FE0729">
      <w:pPr>
        <w:spacing w:line="360" w:lineRule="auto"/>
        <w:jc w:val="both"/>
        <w:rPr>
          <w:sz w:val="22"/>
          <w:szCs w:val="22"/>
          <w:lang w:val="en"/>
        </w:rPr>
      </w:pPr>
      <w:r>
        <w:rPr>
          <w:sz w:val="22"/>
          <w:szCs w:val="22"/>
          <w:lang w:val="en"/>
        </w:rPr>
        <w:pict>
          <v:rect id="_x0000_i1025" style="width:457.5pt;height:1pt" o:hrpct="977" o:hrstd="t" o:hrnoshade="t" o:hr="t" fillcolor="#7d7b6c" stroked="f"/>
        </w:pict>
      </w:r>
    </w:p>
    <w:bookmarkStart w:id="2" w:name="_ftn1"/>
    <w:p w:rsidR="00FE0729" w:rsidRPr="004704B3" w:rsidRDefault="00FE0729" w:rsidP="00FE0729">
      <w:pPr>
        <w:pStyle w:val="NormalWeb"/>
        <w:spacing w:line="360" w:lineRule="auto"/>
        <w:jc w:val="both"/>
        <w:rPr>
          <w:sz w:val="22"/>
          <w:szCs w:val="22"/>
          <w:lang w:val="es-419"/>
        </w:rPr>
      </w:pPr>
      <w:r w:rsidRPr="00AA28DD">
        <w:rPr>
          <w:sz w:val="20"/>
          <w:szCs w:val="22"/>
          <w:lang w:val="en"/>
        </w:rPr>
        <w:fldChar w:fldCharType="begin"/>
      </w:r>
      <w:r w:rsidRPr="004704B3">
        <w:rPr>
          <w:sz w:val="20"/>
          <w:szCs w:val="22"/>
          <w:lang w:val="es-419"/>
        </w:rPr>
        <w:instrText xml:space="preserve"> HYPERLINK "file:///C:\\Users\\wb386202\\AppData\\Local\\Temp\\notesA2F1D6\\2012000311SPAspa001_benchmarkingperiod.doc" \l "_ftnref1" \o "" </w:instrText>
      </w:r>
      <w:r w:rsidRPr="00AA28DD">
        <w:rPr>
          <w:sz w:val="20"/>
          <w:szCs w:val="22"/>
          <w:lang w:val="en"/>
        </w:rPr>
        <w:fldChar w:fldCharType="separate"/>
      </w:r>
      <w:r w:rsidRPr="004704B3">
        <w:rPr>
          <w:rStyle w:val="Hyperlink"/>
          <w:color w:val="auto"/>
          <w:sz w:val="20"/>
          <w:szCs w:val="22"/>
          <w:u w:val="none"/>
          <w:lang w:val="es-419"/>
        </w:rPr>
        <w:t>[1]</w:t>
      </w:r>
      <w:r w:rsidRPr="00AA28DD">
        <w:rPr>
          <w:sz w:val="20"/>
          <w:szCs w:val="22"/>
          <w:lang w:val="en"/>
        </w:rPr>
        <w:fldChar w:fldCharType="end"/>
      </w:r>
      <w:bookmarkEnd w:id="2"/>
      <w:r w:rsidRPr="004704B3">
        <w:rPr>
          <w:sz w:val="20"/>
          <w:szCs w:val="22"/>
          <w:lang w:val="es-419"/>
        </w:rPr>
        <w:t xml:space="preserve"> En algunos casos, es posible establecer los niveles de daños y perjuicios (o por lo menos estimarlos) antes de firmar el contrato y solo corregirlos si existen diferencias materiales en los niveles efectivos de desempeño</w:t>
      </w:r>
      <w:r w:rsidRPr="004704B3">
        <w:rPr>
          <w:sz w:val="22"/>
          <w:szCs w:val="22"/>
          <w:lang w:val="es-419"/>
        </w:rPr>
        <w:t>.</w:t>
      </w:r>
    </w:p>
    <w:p w:rsidR="004604F7" w:rsidRPr="004704B3" w:rsidRDefault="004604F7" w:rsidP="00FE0729">
      <w:pPr>
        <w:pStyle w:val="NormalWeb"/>
        <w:spacing w:line="360" w:lineRule="auto"/>
        <w:rPr>
          <w:sz w:val="22"/>
          <w:szCs w:val="22"/>
          <w:lang w:val="es-419"/>
        </w:rPr>
      </w:pPr>
    </w:p>
    <w:sectPr w:rsidR="004604F7" w:rsidRPr="004704B3" w:rsidSect="0039476E">
      <w:headerReference w:type="default" r:id="rId8"/>
      <w:footerReference w:type="default" r:id="rId9"/>
      <w:headerReference w:type="first" r:id="rId10"/>
      <w:footerReference w:type="first" r:id="rId11"/>
      <w:pgSz w:w="12245" w:h="15703"/>
      <w:pgMar w:top="1440" w:right="1440" w:bottom="1440" w:left="1440" w:header="720" w:footer="518"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7DAB" w:rsidRDefault="00BE7DAB" w:rsidP="0081398E">
      <w:r>
        <w:separator/>
      </w:r>
    </w:p>
  </w:endnote>
  <w:endnote w:type="continuationSeparator" w:id="0">
    <w:p w:rsidR="00BE7DAB" w:rsidRDefault="00BE7DAB" w:rsidP="00813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166" w:rsidRPr="002A609A" w:rsidRDefault="002A609A" w:rsidP="0081398E">
    <w:pPr>
      <w:ind w:left="540"/>
      <w:jc w:val="center"/>
      <w:rPr>
        <w:sz w:val="20"/>
      </w:rPr>
    </w:pPr>
    <w:r w:rsidRPr="002A609A">
      <w:rPr>
        <w:sz w:val="20"/>
      </w:rPr>
      <w:ptab w:relativeTo="margin" w:alignment="left" w:leader="none"/>
    </w:r>
    <w:r w:rsidR="00472166" w:rsidRPr="002A609A">
      <w:rPr>
        <w:sz w:val="20"/>
      </w:rPr>
      <w:t xml:space="preserve">Page </w:t>
    </w:r>
    <w:r w:rsidR="00D124D2" w:rsidRPr="002A609A">
      <w:rPr>
        <w:sz w:val="20"/>
      </w:rPr>
      <w:fldChar w:fldCharType="begin"/>
    </w:r>
    <w:r w:rsidR="00472166" w:rsidRPr="002A609A">
      <w:rPr>
        <w:sz w:val="20"/>
      </w:rPr>
      <w:instrText xml:space="preserve"> PAGE </w:instrText>
    </w:r>
    <w:r w:rsidR="00D124D2" w:rsidRPr="002A609A">
      <w:rPr>
        <w:sz w:val="20"/>
      </w:rPr>
      <w:fldChar w:fldCharType="separate"/>
    </w:r>
    <w:r w:rsidR="000C153D">
      <w:rPr>
        <w:noProof/>
        <w:sz w:val="20"/>
      </w:rPr>
      <w:t>4</w:t>
    </w:r>
    <w:r w:rsidR="00D124D2" w:rsidRPr="002A609A">
      <w:rPr>
        <w:sz w:val="20"/>
      </w:rPr>
      <w:fldChar w:fldCharType="end"/>
    </w:r>
    <w:r w:rsidR="00472166" w:rsidRPr="002A609A">
      <w:rPr>
        <w:sz w:val="20"/>
      </w:rPr>
      <w:t xml:space="preserve"> of </w:t>
    </w:r>
    <w:r w:rsidR="00D124D2" w:rsidRPr="002A609A">
      <w:rPr>
        <w:sz w:val="20"/>
      </w:rPr>
      <w:fldChar w:fldCharType="begin"/>
    </w:r>
    <w:r w:rsidR="00472166" w:rsidRPr="002A609A">
      <w:rPr>
        <w:sz w:val="20"/>
      </w:rPr>
      <w:instrText xml:space="preserve"> NUMPAGES  </w:instrText>
    </w:r>
    <w:r w:rsidR="00D124D2" w:rsidRPr="002A609A">
      <w:rPr>
        <w:sz w:val="20"/>
      </w:rPr>
      <w:fldChar w:fldCharType="separate"/>
    </w:r>
    <w:r w:rsidR="000C153D">
      <w:rPr>
        <w:noProof/>
        <w:sz w:val="20"/>
      </w:rPr>
      <w:t>5</w:t>
    </w:r>
    <w:r w:rsidR="00D124D2" w:rsidRPr="002A609A">
      <w:rPr>
        <w:sz w:val="20"/>
      </w:rPr>
      <w:fldChar w:fldCharType="end"/>
    </w:r>
  </w:p>
  <w:p w:rsidR="002A609A" w:rsidRDefault="002A609A" w:rsidP="002A609A">
    <w:pPr>
      <w:pStyle w:val="Footer"/>
      <w:tabs>
        <w:tab w:val="right" w:pos="9720"/>
      </w:tabs>
      <w:ind w:left="900"/>
      <w:jc w:val="center"/>
      <w:rPr>
        <w:rFonts w:ascii="Arial Narrow" w:hAnsi="Arial Narrow"/>
        <w:sz w:val="20"/>
      </w:rPr>
    </w:pPr>
  </w:p>
  <w:p w:rsidR="006F75C7" w:rsidRDefault="005448A6" w:rsidP="006F75C7">
    <w:pPr>
      <w:pStyle w:val="Footer"/>
      <w:tabs>
        <w:tab w:val="right" w:pos="9720"/>
      </w:tabs>
      <w:ind w:left="900"/>
      <w:jc w:val="center"/>
      <w:rPr>
        <w:rFonts w:ascii="Arial Narrow" w:hAnsi="Arial Narrow"/>
        <w:sz w:val="20"/>
      </w:rPr>
    </w:pPr>
    <w:r w:rsidRPr="006F75C7">
      <w:rPr>
        <w:rFonts w:ascii="Arial Narrow" w:hAnsi="Arial Narrow"/>
        <w:noProof/>
        <w:sz w:val="20"/>
        <w:lang w:eastAsia="en-US"/>
      </w:rPr>
      <w:drawing>
        <wp:anchor distT="0" distB="0" distL="114300" distR="114300" simplePos="0" relativeHeight="251689984" behindDoc="0" locked="0" layoutInCell="1" allowOverlap="1" wp14:anchorId="5B18820A" wp14:editId="5641A6A7">
          <wp:simplePos x="0" y="0"/>
          <wp:positionH relativeFrom="column">
            <wp:posOffset>-131445</wp:posOffset>
          </wp:positionH>
          <wp:positionV relativeFrom="paragraph">
            <wp:posOffset>130014</wp:posOffset>
          </wp:positionV>
          <wp:extent cx="834441" cy="484495"/>
          <wp:effectExtent l="0" t="0" r="3810" b="0"/>
          <wp:wrapNone/>
          <wp:docPr id="14" name="Picture 11" descr="C:\Users\WB472671\AppData\Local\Microsoft\Windows\Temporary Internet Files\Content.Outlook\MMCYIH17\PPPI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Users\WB472671\AppData\Local\Microsoft\Windows\Temporary Internet Files\Content.Outlook\MMCYIH17\PPPIRC.png"/>
                  <pic:cNvPicPr>
                    <a:picLocks noChangeAspect="1" noChangeArrowheads="1"/>
                  </pic:cNvPicPr>
                </pic:nvPicPr>
                <pic:blipFill>
                  <a:blip r:embed="rId1">
                    <a:duotone>
                      <a:prstClr val="black"/>
                      <a:schemeClr val="tx2">
                        <a:tint val="45000"/>
                        <a:satMod val="400000"/>
                      </a:schemeClr>
                    </a:duotone>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34441" cy="48449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0039476E" w:rsidRPr="00840F11">
      <w:rPr>
        <w:rFonts w:ascii="Arial Narrow" w:hAnsi="Arial Narrow"/>
        <w:b/>
        <w:noProof/>
        <w:sz w:val="20"/>
        <w:lang w:eastAsia="en-US"/>
      </w:rPr>
      <mc:AlternateContent>
        <mc:Choice Requires="wps">
          <w:drawing>
            <wp:anchor distT="0" distB="0" distL="114300" distR="114300" simplePos="0" relativeHeight="251671552" behindDoc="0" locked="0" layoutInCell="1" allowOverlap="1" wp14:anchorId="2FA33986" wp14:editId="23E28FE4">
              <wp:simplePos x="0" y="0"/>
              <wp:positionH relativeFrom="column">
                <wp:posOffset>-911225</wp:posOffset>
              </wp:positionH>
              <wp:positionV relativeFrom="paragraph">
                <wp:posOffset>59055</wp:posOffset>
              </wp:positionV>
              <wp:extent cx="8159750" cy="0"/>
              <wp:effectExtent l="0" t="19050" r="12700" b="1905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9750" cy="0"/>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D470A5B" id="_x0000_t32" coordsize="21600,21600" o:spt="32" o:oned="t" path="m,l21600,21600e" filled="f">
              <v:path arrowok="t" fillok="f" o:connecttype="none"/>
              <o:lock v:ext="edit" shapetype="t"/>
            </v:shapetype>
            <v:shape id="AutoShape 7" o:spid="_x0000_s1026" type="#_x0000_t32" style="position:absolute;margin-left:-71.75pt;margin-top:4.65pt;width:64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ATqQIAAJYFAAAOAAAAZHJzL2Uyb0RvYy54bWysVE2PmzAQvVfqf7C4s0AggaBNVgmBXrbt&#10;SrtVzw42wSrYyHZCoqr/vWMT6GZ7qarlgPwx82bmzRvfP5zbBp2oVEzwlRPc+Q6ivBSE8cPK+fZS&#10;uImDlMac4EZwunIuVDkP648f7vsupTNRi4ZQiQCEq7TvVk6tdZd6nipr2mJ1JzrK4bISssUatvLg&#10;EYl7QG8bb+b7C68XknRSlFQpON0Nl87a4lcVLfXXqlJUo2blQG7a/qX9783fW9/j9CBxV7Pymgb+&#10;jyxazDgEnaB2WGN0lOwvqJaVUihR6btStJ6oKlZSWwNUE/hvqnmucUdtLUCO6iaa1PvBll9OTxIx&#10;snJCB3HcQos2Ry1sZBQbevpOpWCV8SdpCizP/Ll7FOUPhbjIaswP1Bq/XDrwDYyHd+NiNqqDIPv+&#10;syBggwHfcnWuZGsggQV0ti25TC2hZ41KOEyC+TKeQ+fK8c7D6ejYSaU/UdEis1g5SkvMDrXOBOfQ&#10;eCEDGwafHpU2aeF0dDBRuShY09j+Nxz1QEAS+L71UKJhxNwaOyUP+6yR6ISNhPytX1jVANqNmRRH&#10;TixaTTHJr2uNWTOswb7hBo9aVQ4pwe6sYWnPoWKrmJ9Lf5kneRK50WyRu5G/27mbIovcRRHE8124&#10;y7Jd8MskGkRpzQih3OQ6qjeI/k0d1zkadDfpd2LFu0W39EGyt5luirkfR2HixvE8dKMw991tUmTu&#10;JgsWizjfZtv8Taa5rV69T7ITlSYrcdRUPtekR4QZNcyScAmPD2Ew7WHiL/xl7CDcHOCZKrV0kBT6&#10;O9O1Fa+RncG46fUsCovFcI6brsaDAuY+fFblk7nlZgo/MDU22eymNl2L/8MliGIUgB0aMyfDxO0F&#10;uTzJcZhg+K3T9aEyr8vrPaxfP6fr3wAAAP//AwBQSwMEFAAGAAgAAAAhAMN72xXeAAAACQEAAA8A&#10;AABkcnMvZG93bnJldi54bWxMjz1PwzAQhvdK/AfrkNha2/1AIcSpUAUDU9uUgdGNjzgiPkex2wZ+&#10;PS4LjPfeo/eeK9aj69gZh9B6UiBnAhhS7U1LjYK3w8s0AxaiJqM7T6jgCwOsy5tJoXPjL7THcxUb&#10;lkoo5FqBjbHPOQ+1RafDzPdIaffhB6djGoeGm0FfUrnr+FyIe+50S+mC1T1uLNaf1ckpeM76w24r&#10;X7cN/67e994Ku8qEUne349MjsIhj/IPhqp/UoUxOR38iE1inYCqXi1ViFTwsgF0BuZQpOP4GvCz4&#10;/w/KHwAAAP//AwBQSwECLQAUAAYACAAAACEAtoM4kv4AAADhAQAAEwAAAAAAAAAAAAAAAAAAAAAA&#10;W0NvbnRlbnRfVHlwZXNdLnhtbFBLAQItABQABgAIAAAAIQA4/SH/1gAAAJQBAAALAAAAAAAAAAAA&#10;AAAAAC8BAABfcmVscy8ucmVsc1BLAQItABQABgAIAAAAIQD+c1ATqQIAAJYFAAAOAAAAAAAAAAAA&#10;AAAAAC4CAABkcnMvZTJvRG9jLnhtbFBLAQItABQABgAIAAAAIQDDe9sV3gAAAAkBAAAPAAAAAAAA&#10;AAAAAAAAAAMFAABkcnMvZG93bnJldi54bWxQSwUGAAAAAAQABADzAAAADgYAAAAA&#10;" strokecolor="#00b0f0" strokeweight="3pt">
              <v:shadow color="#243f60" opacity=".5" offset="1pt"/>
            </v:shape>
          </w:pict>
        </mc:Fallback>
      </mc:AlternateContent>
    </w:r>
    <w:r w:rsidR="006F75C7" w:rsidRPr="00840F11">
      <w:rPr>
        <w:rFonts w:ascii="Arial Narrow" w:hAnsi="Arial Narrow"/>
        <w:b/>
        <w:noProof/>
        <w:sz w:val="20"/>
        <w:lang w:eastAsia="en-US"/>
      </w:rPr>
      <mc:AlternateContent>
        <mc:Choice Requires="wps">
          <w:drawing>
            <wp:anchor distT="0" distB="0" distL="114300" distR="114300" simplePos="0" relativeHeight="251684864" behindDoc="0" locked="0" layoutInCell="1" allowOverlap="1" wp14:anchorId="45B6D8DF" wp14:editId="12AAC1F3">
              <wp:simplePos x="0" y="0"/>
              <wp:positionH relativeFrom="column">
                <wp:posOffset>-911225</wp:posOffset>
              </wp:positionH>
              <wp:positionV relativeFrom="paragraph">
                <wp:posOffset>59055</wp:posOffset>
              </wp:positionV>
              <wp:extent cx="8159750" cy="0"/>
              <wp:effectExtent l="0" t="19050" r="12700" b="19050"/>
              <wp:wrapNone/>
              <wp:docPr id="1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9750" cy="0"/>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3728B8" id="AutoShape 7" o:spid="_x0000_s1026" type="#_x0000_t32" style="position:absolute;margin-left:-71.75pt;margin-top:4.65pt;width:642.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N16qgIAAJcFAAAOAAAAZHJzL2Uyb0RvYy54bWysVE2PmzAQvVfqf7C4s0AggaBNVgmBXrbt&#10;SrtVzw42wSrYyHZCoqr/vWMT6GZ7qarlgPwx8+bNzBvfP5zbBp2oVEzwlRPc+Q6ivBSE8cPK+fZS&#10;uImDlMac4EZwunIuVDkP648f7vsupTNRi4ZQiQCEq7TvVk6tdZd6nipr2mJ1JzrK4bISssUatvLg&#10;EYl7QG8bb+b7C68XknRSlFQpON0Nl87a4lcVLfXXqlJUo2blADdt/9L+9+bvre9xepC4q1l5pYH/&#10;g0WLGYegE9QOa4yOkv0F1bJSCiUqfVeK1hNVxUpqc4BsAv9NNs817qjNBYqjuqlM6v1gyy+nJ4kY&#10;gd7NHMRxCz3aHLWwoVFs6tN3KgWzjD9Jk2F55s/doyh/KMRFVmN+oNb45dKBb2A8vBsXs1EdRNn3&#10;nwUBGwz4tljnSrYGEsqAzrYnl6kn9KxRCYdJMF/Gc2hdOd55OB0dO6n0JypaZBYrR2mJ2aHWmeAc&#10;Oi9kYMPg06PShhZORwcTlYuCNY0VQMNRv3LCJPB966FEw4i5NXZKHvZZI9EJGw35W7+wsgG0GzMp&#10;jpxYtJpikl/XGrNmWIN9ww0etbIcKMHurGFpzyFjK5mfS3+ZJ3kSudFskbuRv9u5myKL3EURxPNd&#10;uMuyXfDLEA2itGaEUG64jvINon+Tx3WQBuFNAp6q4t2i2/IB2Vumm2Lux1GYuHE8D90ozH13mxSZ&#10;u8mCxSLOt9k2f8M0t9mr9yE7ldKwEkdN5XNNekSYUcMsCZfw+hAG4x4m/sJfxg7CzQHeqVJLB0mh&#10;vzNdW/Ea2RmMm17PorBYDOe46Wo8KGDuw2dVPpnb2kzhh0qNTTa7qU3X5P/UEkQxCsAOjZmTYeL2&#10;glye5DhMMP3W6fpSmefl9R7Wr9/T9W8AAAD//wMAUEsDBBQABgAIAAAAIQDDe9sV3gAAAAkBAAAP&#10;AAAAZHJzL2Rvd25yZXYueG1sTI89T8MwEIb3SvwH65DYWtv9QCHEqVAFA1PblIHRjY84Ij5HsdsG&#10;fj0uC4z33qP3nivWo+vYGYfQelIgZwIYUu1NS42Ct8PLNAMWoiajO0+o4AsDrMubSaFz4y+0x3MV&#10;G5ZKKORagY2xzzkPtUWnw8z3SGn34QenYxqHhptBX1K56/hciHvudEvpgtU9bizWn9XJKXjO+sNu&#10;K1+3Df+u3vfeCrvKhFJ3t+PTI7CIY/yD4aqf1KFMTkd/IhNYp2Aql4tVYhU8LIBdAbmUKTj+Brws&#10;+P8Pyh8AAAD//wMAUEsBAi0AFAAGAAgAAAAhALaDOJL+AAAA4QEAABMAAAAAAAAAAAAAAAAAAAAA&#10;AFtDb250ZW50X1R5cGVzXS54bWxQSwECLQAUAAYACAAAACEAOP0h/9YAAACUAQAACwAAAAAAAAAA&#10;AAAAAAAvAQAAX3JlbHMvLnJlbHNQSwECLQAUAAYACAAAACEAImDdeqoCAACXBQAADgAAAAAAAAAA&#10;AAAAAAAuAgAAZHJzL2Uyb0RvYy54bWxQSwECLQAUAAYACAAAACEAw3vbFd4AAAAJAQAADwAAAAAA&#10;AAAAAAAAAAAEBQAAZHJzL2Rvd25yZXYueG1sUEsFBgAAAAAEAAQA8wAAAA8GAAAAAA==&#10;" strokecolor="#00b0f0" strokeweight="3pt">
              <v:shadow color="#243f60" opacity=".5" offset="1pt"/>
            </v:shape>
          </w:pict>
        </mc:Fallback>
      </mc:AlternateContent>
    </w:r>
  </w:p>
  <w:p w:rsidR="006F75C7" w:rsidRPr="0039476E" w:rsidRDefault="003A2ADF" w:rsidP="006F75C7">
    <w:pPr>
      <w:pStyle w:val="Footer"/>
      <w:tabs>
        <w:tab w:val="right" w:pos="9720"/>
      </w:tabs>
      <w:rPr>
        <w:rFonts w:ascii="Arial Narrow" w:hAnsi="Arial Narrow"/>
        <w:b/>
        <w:sz w:val="20"/>
      </w:rPr>
    </w:pPr>
    <w:r w:rsidRPr="006F75C7">
      <w:rPr>
        <w:noProof/>
        <w:lang w:eastAsia="en-US"/>
      </w:rPr>
      <w:drawing>
        <wp:anchor distT="0" distB="0" distL="114300" distR="114300" simplePos="0" relativeHeight="251692032" behindDoc="0" locked="0" layoutInCell="1" allowOverlap="1" wp14:anchorId="3BDF4013" wp14:editId="7EA9E699">
          <wp:simplePos x="0" y="0"/>
          <wp:positionH relativeFrom="column">
            <wp:posOffset>5648164</wp:posOffset>
          </wp:positionH>
          <wp:positionV relativeFrom="paragraph">
            <wp:posOffset>107950</wp:posOffset>
          </wp:positionV>
          <wp:extent cx="334010" cy="227330"/>
          <wp:effectExtent l="0" t="0" r="8890" b="1270"/>
          <wp:wrapNone/>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334010" cy="227330"/>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mc:AlternateContent>
        <mc:Choice Requires="wps">
          <w:drawing>
            <wp:anchor distT="0" distB="0" distL="114300" distR="114300" simplePos="0" relativeHeight="251685888" behindDoc="0" locked="0" layoutInCell="1" allowOverlap="1" wp14:anchorId="570089A5" wp14:editId="4AAD67C4">
              <wp:simplePos x="0" y="0"/>
              <wp:positionH relativeFrom="column">
                <wp:posOffset>668020</wp:posOffset>
              </wp:positionH>
              <wp:positionV relativeFrom="paragraph">
                <wp:posOffset>100965</wp:posOffset>
              </wp:positionV>
              <wp:extent cx="3404870" cy="553720"/>
              <wp:effectExtent l="0" t="0" r="0" b="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4870" cy="553720"/>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0C153D" w:rsidP="006F75C7">
                          <w:pPr>
                            <w:pStyle w:val="NormalWeb"/>
                            <w:tabs>
                              <w:tab w:val="center" w:pos="4680"/>
                              <w:tab w:val="right" w:pos="9360"/>
                              <w:tab w:val="right" w:pos="11520"/>
                            </w:tabs>
                            <w:spacing w:before="0" w:beforeAutospacing="0" w:after="0" w:afterAutospacing="0"/>
                            <w:textAlignment w:val="baseline"/>
                            <w:rPr>
                              <w:sz w:val="20"/>
                            </w:rPr>
                          </w:pPr>
                          <w:hyperlink r:id="rId4" w:history="1">
                            <w:r w:rsidR="006F75C7" w:rsidRPr="00F723BB">
                              <w:rPr>
                                <w:rStyle w:val="Hyperlink"/>
                                <w:rFonts w:ascii="Tw Cen MT" w:eastAsia="MS Mincho" w:hAnsi="Tw Cen MT"/>
                                <w:b/>
                                <w:bCs/>
                                <w:color w:val="00B0F0"/>
                                <w:kern w:val="24"/>
                                <w:sz w:val="16"/>
                                <w:szCs w:val="20"/>
                              </w:rPr>
                              <w:t>www.worldbank.org/pppirc</w:t>
                            </w:r>
                          </w:hyperlink>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570089A5" id="Rectangle 3" o:spid="_x0000_s1026" style="position:absolute;margin-left:52.6pt;margin-top:7.95pt;width:268.1pt;height:43.6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5LdDQMAAFwGAAAOAAAAZHJzL2Uyb0RvYy54bWysVU1v2zAMvQ/YfxB0d23Hdj6MOkXqJMOA&#10;riuWDj0rshwLsyVPUuJ0w/77KDlf7XYYhuZgmCZF8T3yMdc3+6ZGO6Y0lyLD4VWAERNUFlxsMvz1&#10;cemNMdKGiILUUrAMPzONb6bv3113bcoGspJ1wRSCJEKnXZvhypg29X1NK9YQfSVbJsBZStUQA6ba&#10;+IUiHWRvan8QBEO/k6polaRMa/g675146vKXJaPmc1lqZlCdYajNuKdyz7V9+tNrkm4UaStOD2WQ&#10;/6iiIVzApadUc2II2ir+R6qGUyW1LM0VlY0vy5JT5jAAmjB4hWZVkZY5LECObk806bdLS+93Dwrx&#10;AnoXYSRIAz36AqwRsakZiiw/XatTCFu1D8oi1O2dpN80EjKvIIrNlJJdxUgBVYU23n9xwBoajqJ1&#10;90kWkJ1sjXRU7UvV2IRAAtq7jjyfOsL2BlH4GMVBPB5B4yj4kiQaDVzLfJIeT7dKmw9MNsi+ZFhB&#10;7S472d1pY6sh6THEXibkkte163otUJfhSTJI3IELT8MNDGXNmwyPA/vrx8SCXIjCHTaE1/07XFAL&#10;m5q5cetvBWtv4NV9ByxuFH5OgslivBjHXjwYLrw4mM+92TKPveEyHCXzaJ7n8/CXLSaM04oXBRO2&#10;2ONYhvG/tf0gkH6gToOpZc0Lm86W5OTF8lqhHQFhEEqZMH3zwHmO9F9W4tgEYC9RzZZJMIqjsTca&#10;JZEXR4vAux0vc2+Wh8PhaHGb3y5eoVo4pvTbADvRbquSW+jcqio6VHA7DlEyGYQYDJD8YNT3EpF6&#10;A7uKGoWRkuaJm8oJzQ7fX8hZbwZuqi+S9zwc222tU8MO0M5MwXgcR8EJw2qh15TZr/cwS1Yga1k8&#10;g0Rgj0LNlVQ/MOpgJ2VYf98SxTCqPwqQ1ySMY7vEnBEnVgxIXXrWlx6xbXIJ3QX8RFDIesDcG7np&#10;tyCsoZaYO7FqqQ21BFi9PO6fiGoPojKA4F4etxFJX2mrj3XUtTNQ95I74Z2BARvWgBXmeDmsW7sj&#10;L20Xdf5TmP4GAAD//wMAUEsDBBQABgAIAAAAIQAfsM3u3QAAAAoBAAAPAAAAZHJzL2Rvd25yZXYu&#10;eG1sTI/BTsMwEETvSPyDtUhcELVTmgpCnAoQPVJB2wNHNzZxhL2OYrcxf8/2BLcdzdPsTL3K3rGT&#10;GWMfUEIxE8AMtkH32EnY79a398BiUqiVC2gk/JgIq+byolaVDhN+mNM2dYxCMFZKgk1pqDiPrTVe&#10;xVkYDJL3FUavEsmx43pUE4V7x+dCLLlXPdIHqwbzYk37vT16CW/iNZaf+G7Lm+F54/Q6T7m1Ul5f&#10;5adHYMnk9AfDuT5Vh4Y6HcIRdWSOtCjnhNJRPgAjYLkoFsAOZ+euAN7U/P+E5hcAAP//AwBQSwEC&#10;LQAUAAYACAAAACEAtoM4kv4AAADhAQAAEwAAAAAAAAAAAAAAAAAAAAAAW0NvbnRlbnRfVHlwZXNd&#10;LnhtbFBLAQItABQABgAIAAAAIQA4/SH/1gAAAJQBAAALAAAAAAAAAAAAAAAAAC8BAABfcmVscy8u&#10;cmVsc1BLAQItABQABgAIAAAAIQDDs5LdDQMAAFwGAAAOAAAAAAAAAAAAAAAAAC4CAABkcnMvZTJv&#10;RG9jLnhtbFBLAQItABQABgAIAAAAIQAfsM3u3QAAAAoBAAAPAAAAAAAAAAAAAAAAAGcFAABkcnMv&#10;ZG93bnJldi54bWxQSwUGAAAAAAQABADzAAAAcQYAAAAA&#10;" filled="f" fillcolor="#4f81bd [3204]" stroked="f">
              <v:shadow color="#eeece1 [3214]"/>
              <v:textbox style="mso-fit-shape-to-text:t">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D757E1" w:rsidP="006F75C7">
                    <w:pPr>
                      <w:pStyle w:val="NormalWeb"/>
                      <w:tabs>
                        <w:tab w:val="center" w:pos="4680"/>
                        <w:tab w:val="right" w:pos="9360"/>
                        <w:tab w:val="right" w:pos="11520"/>
                      </w:tabs>
                      <w:spacing w:before="0" w:beforeAutospacing="0" w:after="0" w:afterAutospacing="0"/>
                      <w:textAlignment w:val="baseline"/>
                      <w:rPr>
                        <w:sz w:val="20"/>
                      </w:rPr>
                    </w:pPr>
                    <w:hyperlink r:id="rId5" w:history="1">
                      <w:r w:rsidR="006F75C7" w:rsidRPr="00F723BB">
                        <w:rPr>
                          <w:rStyle w:val="Hyperlink"/>
                          <w:rFonts w:ascii="Tw Cen MT" w:eastAsia="MS Mincho" w:hAnsi="Tw Cen MT"/>
                          <w:b/>
                          <w:bCs/>
                          <w:color w:val="00B0F0"/>
                          <w:kern w:val="24"/>
                          <w:sz w:val="16"/>
                          <w:szCs w:val="20"/>
                        </w:rPr>
                        <w:t>www.worldbank.org/pppirc</w:t>
                      </w:r>
                    </w:hyperlink>
                  </w:p>
                </w:txbxContent>
              </v:textbox>
            </v:rect>
          </w:pict>
        </mc:Fallback>
      </mc:AlternateContent>
    </w:r>
    <w:r w:rsidR="006F75C7" w:rsidRPr="006F75C7">
      <w:rPr>
        <w:noProof/>
        <w:lang w:eastAsia="en-US"/>
      </w:rPr>
      <w:drawing>
        <wp:anchor distT="0" distB="0" distL="114300" distR="114300" simplePos="0" relativeHeight="251691008" behindDoc="0" locked="0" layoutInCell="1" allowOverlap="1" wp14:anchorId="7972A876" wp14:editId="3EB5A40A">
          <wp:simplePos x="0" y="0"/>
          <wp:positionH relativeFrom="column">
            <wp:posOffset>5229699</wp:posOffset>
          </wp:positionH>
          <wp:positionV relativeFrom="paragraph">
            <wp:posOffset>121920</wp:posOffset>
          </wp:positionV>
          <wp:extent cx="423545" cy="173355"/>
          <wp:effectExtent l="0" t="0" r="0" b="0"/>
          <wp:wrapNone/>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6" cstate="print">
                    <a:biLevel thresh="75000"/>
                    <a:extLst>
                      <a:ext uri="{28A0092B-C50C-407E-A947-70E740481C1C}">
                        <a14:useLocalDpi xmlns:a14="http://schemas.microsoft.com/office/drawing/2010/main" val="0"/>
                      </a:ext>
                    </a:extLst>
                  </a:blip>
                  <a:stretch>
                    <a:fillRect/>
                  </a:stretch>
                </pic:blipFill>
                <pic:spPr>
                  <a:xfrm>
                    <a:off x="0" y="0"/>
                    <a:ext cx="423545" cy="173355"/>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w:drawing>
        <wp:anchor distT="0" distB="0" distL="114300" distR="114300" simplePos="0" relativeHeight="251686912" behindDoc="0" locked="0" layoutInCell="1" allowOverlap="1" wp14:anchorId="5962E022" wp14:editId="413D63A6">
          <wp:simplePos x="0" y="0"/>
          <wp:positionH relativeFrom="column">
            <wp:posOffset>4674709</wp:posOffset>
          </wp:positionH>
          <wp:positionV relativeFrom="paragraph">
            <wp:posOffset>121920</wp:posOffset>
          </wp:positionV>
          <wp:extent cx="519430" cy="177165"/>
          <wp:effectExtent l="0" t="0" r="0" b="0"/>
          <wp:wrapNone/>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19430" cy="177165"/>
                  </a:xfrm>
                  <a:prstGeom prst="rect">
                    <a:avLst/>
                  </a:prstGeom>
                  <a:ln>
                    <a:noFill/>
                  </a:ln>
                </pic:spPr>
              </pic:pic>
            </a:graphicData>
          </a:graphic>
          <wp14:sizeRelH relativeFrom="margin">
            <wp14:pctWidth>0</wp14:pctWidth>
          </wp14:sizeRelH>
          <wp14:sizeRelV relativeFrom="margin">
            <wp14:pctHeight>0</wp14:pctHeight>
          </wp14:sizeRelV>
        </wp:anchor>
      </w:drawing>
    </w:r>
  </w:p>
  <w:p w:rsidR="0039476E" w:rsidRPr="005448A6" w:rsidRDefault="006F75C7" w:rsidP="0039476E">
    <w:pPr>
      <w:pStyle w:val="Footer"/>
      <w:tabs>
        <w:tab w:val="right" w:pos="9720"/>
      </w:tabs>
      <w:ind w:left="900"/>
      <w:jc w:val="center"/>
      <w:rPr>
        <w:rFonts w:ascii="Arial Narrow" w:hAnsi="Arial Narrow"/>
        <w:sz w:val="20"/>
        <w:lang w:eastAsia="en-US"/>
      </w:rPr>
    </w:pPr>
    <w:r w:rsidRPr="005448A6">
      <w:rPr>
        <w:rFonts w:ascii="Arial Narrow" w:hAnsi="Arial Narrow"/>
        <w:noProof/>
        <w:sz w:val="20"/>
        <w:lang w:eastAsia="en-US"/>
      </w:rPr>
      <w:drawing>
        <wp:anchor distT="0" distB="0" distL="114300" distR="114300" simplePos="0" relativeHeight="251694080" behindDoc="0" locked="0" layoutInCell="1" allowOverlap="1" wp14:anchorId="6B24B556" wp14:editId="7A4DA2DE">
          <wp:simplePos x="0" y="0"/>
          <wp:positionH relativeFrom="column">
            <wp:posOffset>3943236</wp:posOffset>
          </wp:positionH>
          <wp:positionV relativeFrom="paragraph">
            <wp:posOffset>3096</wp:posOffset>
          </wp:positionV>
          <wp:extent cx="728980" cy="142875"/>
          <wp:effectExtent l="0" t="0" r="0" b="9525"/>
          <wp:wrapNone/>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28980" cy="142875"/>
                  </a:xfrm>
                  <a:prstGeom prst="rect">
                    <a:avLst/>
                  </a:prstGeom>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09A" w:rsidRDefault="006F75C7" w:rsidP="002A609A">
    <w:pPr>
      <w:pStyle w:val="Footer"/>
      <w:tabs>
        <w:tab w:val="right" w:pos="9720"/>
      </w:tabs>
      <w:ind w:left="900"/>
      <w:jc w:val="center"/>
      <w:rPr>
        <w:rFonts w:ascii="Arial Narrow" w:hAnsi="Arial Narrow"/>
        <w:sz w:val="20"/>
      </w:rPr>
    </w:pPr>
    <w:r w:rsidRPr="006F75C7">
      <w:rPr>
        <w:rFonts w:ascii="Arial Narrow" w:hAnsi="Arial Narrow"/>
        <w:noProof/>
        <w:sz w:val="20"/>
        <w:lang w:eastAsia="en-US"/>
      </w:rPr>
      <w:drawing>
        <wp:anchor distT="0" distB="0" distL="114300" distR="114300" simplePos="0" relativeHeight="251679744" behindDoc="0" locked="0" layoutInCell="1" allowOverlap="1" wp14:anchorId="34E953C7" wp14:editId="763FC2CB">
          <wp:simplePos x="0" y="0"/>
          <wp:positionH relativeFrom="column">
            <wp:posOffset>-119046</wp:posOffset>
          </wp:positionH>
          <wp:positionV relativeFrom="paragraph">
            <wp:posOffset>140155</wp:posOffset>
          </wp:positionV>
          <wp:extent cx="787636" cy="457200"/>
          <wp:effectExtent l="0" t="0" r="0" b="0"/>
          <wp:wrapNone/>
          <wp:docPr id="1035" name="Picture 11" descr="C:\Users\WB472671\AppData\Local\Microsoft\Windows\Temporary Internet Files\Content.Outlook\MMCYIH17\PPPIRC.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Users\WB472671\AppData\Local\Microsoft\Windows\Temporary Internet Files\Content.Outlook\MMCYIH17\PPPIRC.png"/>
                  <pic:cNvPicPr>
                    <a:picLocks noChangeAspect="1" noChangeArrowheads="1"/>
                  </pic:cNvPicPr>
                </pic:nvPicPr>
                <pic:blipFill>
                  <a:blip r:embed="rId2">
                    <a:duotone>
                      <a:prstClr val="black"/>
                      <a:schemeClr val="tx2">
                        <a:tint val="45000"/>
                        <a:satMod val="400000"/>
                      </a:schemeClr>
                    </a:duotone>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87638" cy="457201"/>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002A609A" w:rsidRPr="00840F11">
      <w:rPr>
        <w:rFonts w:ascii="Arial Narrow" w:hAnsi="Arial Narrow"/>
        <w:b/>
        <w:noProof/>
        <w:sz w:val="20"/>
        <w:lang w:eastAsia="en-US"/>
      </w:rPr>
      <mc:AlternateContent>
        <mc:Choice Requires="wps">
          <w:drawing>
            <wp:anchor distT="0" distB="0" distL="114300" distR="114300" simplePos="0" relativeHeight="251668480" behindDoc="0" locked="0" layoutInCell="1" allowOverlap="1" wp14:anchorId="0720ED38" wp14:editId="15394068">
              <wp:simplePos x="0" y="0"/>
              <wp:positionH relativeFrom="column">
                <wp:posOffset>-911225</wp:posOffset>
              </wp:positionH>
              <wp:positionV relativeFrom="paragraph">
                <wp:posOffset>59055</wp:posOffset>
              </wp:positionV>
              <wp:extent cx="8159750" cy="0"/>
              <wp:effectExtent l="0" t="19050" r="12700" b="19050"/>
              <wp:wrapNone/>
              <wp:docPr id="2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9750" cy="0"/>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242DAD3" id="_x0000_t32" coordsize="21600,21600" o:spt="32" o:oned="t" path="m,l21600,21600e" filled="f">
              <v:path arrowok="t" fillok="f" o:connecttype="none"/>
              <o:lock v:ext="edit" shapetype="t"/>
            </v:shapetype>
            <v:shape id="AutoShape 7" o:spid="_x0000_s1026" type="#_x0000_t32" style="position:absolute;margin-left:-71.75pt;margin-top:4.65pt;width:642.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aHqgIAAJcFAAAOAAAAZHJzL2Uyb0RvYy54bWysVE2PmzAQvVfqf7C4s0AggaAlq4RAL9t2&#10;pd2qZwebYBVsZDshUdX/3rFJ6GZ7qarlgPwx8+bNzBvfP5y6Fh2pVEzwzAnufAdRXgnC+D5zvr2U&#10;buIgpTEnuBWcZs6ZKudh9fHD/dCndCYa0RIqEYBwlQ595jRa96nnqaqhHVZ3oqccLmshO6xhK/ce&#10;kXgA9K71Zr6/8AYhSS9FRZWC0+146awsfl3TSn+ta0U1ajMHuGn7l/a/M39vdY/TvcR9w6oLDfwf&#10;LDrMOASdoLZYY3SQ7C+ojlVSKFHru0p0nqhrVlGbA2QT+G+yeW5wT20uUBzVT2VS7wdbfTk+ScRI&#10;5sxCB3HcQY/WBy1saBSb+gy9SsEs50/SZFid+HP/KKofCnGRN5jvqTV+OffgGxgP78bFbFQPUXbD&#10;Z0HABgO+Ldaplp2BhDKgk+3JeeoJPWlUwWESzJfxHFpXXe88nF4de6n0Jyo6ZBaZo7TEbN/oXHAO&#10;nRcysGHw8VFpQwunVwcTlYuSta0VQMvRkDlhEvi+9VCiZcTcGjsl97u8leiIjYb8jV9a2QDajZkU&#10;B04sWkMxKS5rjVk7rsG+5QaPWlmOlGB30rC055CxlczPpb8skiKJ3Gi2KNzI327ddZlH7qIM4vk2&#10;3Ob5NvhliAZR2jBCKDdcr/INon+Tx2WQRuFNAp6q4t2i2/IB2Vum63Lux1GYuHE8D90oLHx3k5S5&#10;u86DxSIuNvmmeMO0sNmr9yE7ldKwEgdN5XNDBkSYUcMsCZfw+hAG4x4m/sJfxg7C7R7eqUpLB0mh&#10;vzPdWPEa2RmMm17PorBcjOe47Rs8KmDuw2dVPpnb2kzhx0pdm2x2U5suyf+pJYjiKgA7NGZOxonb&#10;CXJ+ktdhgum3TpeXyjwvr/ewfv2ern4DAAD//wMAUEsDBBQABgAIAAAAIQDDe9sV3gAAAAkBAAAP&#10;AAAAZHJzL2Rvd25yZXYueG1sTI89T8MwEIb3SvwH65DYWtv9QCHEqVAFA1PblIHRjY84Ij5HsdsG&#10;fj0uC4z33qP3nivWo+vYGYfQelIgZwIYUu1NS42Ct8PLNAMWoiajO0+o4AsDrMubSaFz4y+0x3MV&#10;G5ZKKORagY2xzzkPtUWnw8z3SGn34QenYxqHhptBX1K56/hciHvudEvpgtU9bizWn9XJKXjO+sNu&#10;K1+3Df+u3vfeCrvKhFJ3t+PTI7CIY/yD4aqf1KFMTkd/IhNYp2Aql4tVYhU8LIBdAbmUKTj+Brws&#10;+P8Pyh8AAAD//wMAUEsBAi0AFAAGAAgAAAAhALaDOJL+AAAA4QEAABMAAAAAAAAAAAAAAAAAAAAA&#10;AFtDb250ZW50X1R5cGVzXS54bWxQSwECLQAUAAYACAAAACEAOP0h/9YAAACUAQAACwAAAAAAAAAA&#10;AAAAAAAvAQAAX3JlbHMvLnJlbHNQSwECLQAUAAYACAAAACEALZaWh6oCAACXBQAADgAAAAAAAAAA&#10;AAAAAAAuAgAAZHJzL2Uyb0RvYy54bWxQSwECLQAUAAYACAAAACEAw3vbFd4AAAAJAQAADwAAAAAA&#10;AAAAAAAAAAAEBQAAZHJzL2Rvd25yZXYueG1sUEsFBgAAAAAEAAQA8wAAAA8GAAAAAA==&#10;" strokecolor="#00b0f0" strokeweight="3pt">
              <v:shadow color="#243f60" opacity=".5" offset="1pt"/>
            </v:shape>
          </w:pict>
        </mc:Fallback>
      </mc:AlternateContent>
    </w:r>
  </w:p>
  <w:p w:rsidR="002A609A" w:rsidRPr="0039476E" w:rsidRDefault="003A2ADF" w:rsidP="002A609A">
    <w:pPr>
      <w:pStyle w:val="Footer"/>
      <w:tabs>
        <w:tab w:val="right" w:pos="9720"/>
      </w:tabs>
      <w:rPr>
        <w:rFonts w:ascii="Arial Narrow" w:hAnsi="Arial Narrow"/>
        <w:b/>
        <w:sz w:val="20"/>
      </w:rPr>
    </w:pPr>
    <w:r w:rsidRPr="006F75C7">
      <w:rPr>
        <w:noProof/>
        <w:lang w:eastAsia="en-US"/>
      </w:rPr>
      <w:drawing>
        <wp:anchor distT="0" distB="0" distL="114300" distR="114300" simplePos="0" relativeHeight="251682816" behindDoc="0" locked="0" layoutInCell="1" allowOverlap="1" wp14:anchorId="2C9505E0" wp14:editId="6C0F1A32">
          <wp:simplePos x="0" y="0"/>
          <wp:positionH relativeFrom="column">
            <wp:posOffset>5641814</wp:posOffset>
          </wp:positionH>
          <wp:positionV relativeFrom="paragraph">
            <wp:posOffset>107950</wp:posOffset>
          </wp:positionV>
          <wp:extent cx="334010" cy="227330"/>
          <wp:effectExtent l="0" t="0" r="8890" b="1270"/>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4010" cy="227330"/>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mc:AlternateContent>
        <mc:Choice Requires="wps">
          <w:drawing>
            <wp:anchor distT="0" distB="0" distL="114300" distR="114300" simplePos="0" relativeHeight="251674624" behindDoc="0" locked="0" layoutInCell="1" allowOverlap="1" wp14:anchorId="201E41AB" wp14:editId="43C9F205">
              <wp:simplePos x="0" y="0"/>
              <wp:positionH relativeFrom="column">
                <wp:posOffset>668020</wp:posOffset>
              </wp:positionH>
              <wp:positionV relativeFrom="paragraph">
                <wp:posOffset>100965</wp:posOffset>
              </wp:positionV>
              <wp:extent cx="3404870" cy="55372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4870" cy="553720"/>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0C153D" w:rsidP="006F75C7">
                          <w:pPr>
                            <w:pStyle w:val="NormalWeb"/>
                            <w:tabs>
                              <w:tab w:val="center" w:pos="4680"/>
                              <w:tab w:val="right" w:pos="9360"/>
                              <w:tab w:val="right" w:pos="11520"/>
                            </w:tabs>
                            <w:spacing w:before="0" w:beforeAutospacing="0" w:after="0" w:afterAutospacing="0"/>
                            <w:textAlignment w:val="baseline"/>
                            <w:rPr>
                              <w:sz w:val="20"/>
                            </w:rPr>
                          </w:pPr>
                          <w:hyperlink r:id="rId5" w:history="1">
                            <w:r w:rsidR="006F75C7" w:rsidRPr="00F723BB">
                              <w:rPr>
                                <w:rStyle w:val="Hyperlink"/>
                                <w:rFonts w:ascii="Tw Cen MT" w:eastAsia="MS Mincho" w:hAnsi="Tw Cen MT"/>
                                <w:b/>
                                <w:bCs/>
                                <w:color w:val="00B0F0"/>
                                <w:kern w:val="24"/>
                                <w:sz w:val="16"/>
                                <w:szCs w:val="20"/>
                              </w:rPr>
                              <w:t>www.worldbank.org/pppirc</w:t>
                            </w:r>
                          </w:hyperlink>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201E41AB" id="_x0000_s1027" style="position:absolute;margin-left:52.6pt;margin-top:7.95pt;width:268.1pt;height:43.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xQDwMAAGIGAAAOAAAAZHJzL2Uyb0RvYy54bWysVdtu2zAMfR+wfxD07voSOxejTpE6yTCg&#10;64qlQ58VWY6F2ZInKXG6Yf8+Ss6t3R6GoXkwTJOieA55mOubfVOjHVOaS5Hh8CrAiAkqCy42Gf76&#10;uPTGGGlDREFqKViGn5nGN9P37667NmWRrGRdMIUgidBp12a4MqZNfV/TijVEX8mWCXCWUjXEgKk2&#10;fqFIB9mb2o+CYOh3UhWtkpRpDV/nvRNPXf6yZNR8LkvNDKozDLUZ91TuubZPf3pN0o0ibcXpoQzy&#10;H1U0hAu49JRqTgxBW8X/SNVwqqSWpbmisvFlWXLKHAZAEwav0Kwq0jKHBcjR7Ykm/XZp6f3uQSFe&#10;ZDjBSJAGWvQFSCNiUzM0sPR0rU4hatU+KAtQt3eSftNIyLyCKDZTSnYVIwUUFdp4/8UBa2g4itbd&#10;J1lAdrI10jG1L1VjEwIHaO8a8nxqCNsbROHjIA7i8Qj6RsGXJINR5Drmk/R4ulXafGCyQfYlwwpq&#10;d9nJ7k4bWw1JjyH2MiGXvK5d02uBugxPkihxBy48DTcwkzVvMjwO7K+fEgtyIQp32BBe9+9wQS1s&#10;auamrb8VrL2BV/cdsLhJ+DkJJovxYhx7cTRceHEwn3uzZR57w2U4SuaDeZ7Pw1+2mDBOK14UTNhi&#10;j1MZxv/W9YM++nk6zaWWNS9sOluSUxfLa4V2BHRBKGXC9M0D5znSf1mJYxOAvUQ1WybBKB6MvdEo&#10;GXjxYBF4t+Nl7s3ycDgcLW7z28UrVAvHlH4bYCfabVVyC51bVUWHCm7HYZBMohCDAYqPRn0vEak3&#10;sKqoURgpaZ64qZzO7PD9hZz1JnJTfZG85+HYbmudGnaAdmYKxuM4Ck4YVgu9psx+vXfCc8Rbnaxl&#10;8QxKgW0KpVdS/cCog82UYf19SxTDqP4oQGWTMI7tKnNGnFhNIHXpWV96xLbJJTQZaCCCQtYD9N7I&#10;Tb8LYRm1xNyJVUttqOXByuZx/0RUe9CWASD38riTSPpKYn2sY7CdgciX3OnvDAxIsQYsMkfPYena&#10;TXlpu6jzX8P0NwAAAP//AwBQSwMEFAAGAAgAAAAhAB+wze7dAAAACgEAAA8AAABkcnMvZG93bnJl&#10;di54bWxMj8FOwzAQRO9I/IO1SFwQtVOaCkKcChA9UkHbA0c3NnGEvY5itzF/z/YEtx3N0+xMvcre&#10;sZMZYx9QQjETwAy2QffYSdjv1rf3wGJSqJULaCT8mAir5vKiVpUOE36Y0zZ1jEIwVkqCTWmoOI+t&#10;NV7FWRgMkvcVRq8SybHjelQThXvH50IsuVc90gerBvNiTfu9PXoJb+I1lp/4bsub4Xnj9DpPubVS&#10;Xl/lp0dgyeT0B8O5PlWHhjodwhF1ZI60KOeE0lE+ACNguSgWwA5n564A3tT8/4TmFwAA//8DAFBL&#10;AQItABQABgAIAAAAIQC2gziS/gAAAOEBAAATAAAAAAAAAAAAAAAAAAAAAABbQ29udGVudF9UeXBl&#10;c10ueG1sUEsBAi0AFAAGAAgAAAAhADj9If/WAAAAlAEAAAsAAAAAAAAAAAAAAAAALwEAAF9yZWxz&#10;Ly5yZWxzUEsBAi0AFAAGAAgAAAAhAFQJTFAPAwAAYgYAAA4AAAAAAAAAAAAAAAAALgIAAGRycy9l&#10;Mm9Eb2MueG1sUEsBAi0AFAAGAAgAAAAhAB+wze7dAAAACgEAAA8AAAAAAAAAAAAAAAAAaQUAAGRy&#10;cy9kb3ducmV2LnhtbFBLBQYAAAAABAAEAPMAAABzBgAAAAA=&#10;" filled="f" fillcolor="#4f81bd [3204]" stroked="f">
              <v:shadow color="#eeece1 [3214]"/>
              <v:textbox style="mso-fit-shape-to-text:t">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D757E1" w:rsidP="006F75C7">
                    <w:pPr>
                      <w:pStyle w:val="NormalWeb"/>
                      <w:tabs>
                        <w:tab w:val="center" w:pos="4680"/>
                        <w:tab w:val="right" w:pos="9360"/>
                        <w:tab w:val="right" w:pos="11520"/>
                      </w:tabs>
                      <w:spacing w:before="0" w:beforeAutospacing="0" w:after="0" w:afterAutospacing="0"/>
                      <w:textAlignment w:val="baseline"/>
                      <w:rPr>
                        <w:sz w:val="20"/>
                      </w:rPr>
                    </w:pPr>
                    <w:hyperlink r:id="rId6" w:history="1">
                      <w:r w:rsidR="006F75C7" w:rsidRPr="00F723BB">
                        <w:rPr>
                          <w:rStyle w:val="Hyperlink"/>
                          <w:rFonts w:ascii="Tw Cen MT" w:eastAsia="MS Mincho" w:hAnsi="Tw Cen MT"/>
                          <w:b/>
                          <w:bCs/>
                          <w:color w:val="00B0F0"/>
                          <w:kern w:val="24"/>
                          <w:sz w:val="16"/>
                          <w:szCs w:val="20"/>
                        </w:rPr>
                        <w:t>www.worldbank.org/pppirc</w:t>
                      </w:r>
                    </w:hyperlink>
                  </w:p>
                </w:txbxContent>
              </v:textbox>
            </v:rect>
          </w:pict>
        </mc:Fallback>
      </mc:AlternateContent>
    </w:r>
    <w:r w:rsidR="006F75C7" w:rsidRPr="006F75C7">
      <w:rPr>
        <w:noProof/>
        <w:lang w:eastAsia="en-US"/>
      </w:rPr>
      <w:drawing>
        <wp:anchor distT="0" distB="0" distL="114300" distR="114300" simplePos="0" relativeHeight="251681792" behindDoc="0" locked="0" layoutInCell="1" allowOverlap="1" wp14:anchorId="35568CCC" wp14:editId="546445ED">
          <wp:simplePos x="0" y="0"/>
          <wp:positionH relativeFrom="column">
            <wp:posOffset>5229699</wp:posOffset>
          </wp:positionH>
          <wp:positionV relativeFrom="paragraph">
            <wp:posOffset>121920</wp:posOffset>
          </wp:positionV>
          <wp:extent cx="423545" cy="173355"/>
          <wp:effectExtent l="0" t="0" r="0" b="0"/>
          <wp:wrapNone/>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7" cstate="print">
                    <a:biLevel thresh="75000"/>
                    <a:extLst>
                      <a:ext uri="{28A0092B-C50C-407E-A947-70E740481C1C}">
                        <a14:useLocalDpi xmlns:a14="http://schemas.microsoft.com/office/drawing/2010/main" val="0"/>
                      </a:ext>
                    </a:extLst>
                  </a:blip>
                  <a:stretch>
                    <a:fillRect/>
                  </a:stretch>
                </pic:blipFill>
                <pic:spPr>
                  <a:xfrm>
                    <a:off x="0" y="0"/>
                    <a:ext cx="423545" cy="173355"/>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w:drawing>
        <wp:anchor distT="0" distB="0" distL="114300" distR="114300" simplePos="0" relativeHeight="251675648" behindDoc="0" locked="0" layoutInCell="1" allowOverlap="1" wp14:anchorId="25DB6A71" wp14:editId="6D8F469E">
          <wp:simplePos x="0" y="0"/>
          <wp:positionH relativeFrom="column">
            <wp:posOffset>4674709</wp:posOffset>
          </wp:positionH>
          <wp:positionV relativeFrom="paragraph">
            <wp:posOffset>121920</wp:posOffset>
          </wp:positionV>
          <wp:extent cx="519430" cy="177165"/>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19430" cy="177165"/>
                  </a:xfrm>
                  <a:prstGeom prst="rect">
                    <a:avLst/>
                  </a:prstGeom>
                  <a:ln>
                    <a:noFill/>
                  </a:ln>
                </pic:spPr>
              </pic:pic>
            </a:graphicData>
          </a:graphic>
          <wp14:sizeRelH relativeFrom="margin">
            <wp14:pctWidth>0</wp14:pctWidth>
          </wp14:sizeRelH>
          <wp14:sizeRelV relativeFrom="margin">
            <wp14:pctHeight>0</wp14:pctHeight>
          </wp14:sizeRelV>
        </wp:anchor>
      </w:drawing>
    </w:r>
  </w:p>
  <w:p w:rsidR="002275EA" w:rsidRDefault="006F75C7">
    <w:r w:rsidRPr="006F75C7">
      <w:rPr>
        <w:rFonts w:ascii="Arial Narrow" w:hAnsi="Arial Narrow"/>
        <w:noProof/>
        <w:sz w:val="20"/>
        <w:lang w:eastAsia="en-US"/>
      </w:rPr>
      <w:drawing>
        <wp:anchor distT="0" distB="0" distL="114300" distR="114300" simplePos="0" relativeHeight="251676672" behindDoc="0" locked="0" layoutInCell="1" allowOverlap="1" wp14:anchorId="0C0962EC" wp14:editId="5F24AD62">
          <wp:simplePos x="0" y="0"/>
          <wp:positionH relativeFrom="column">
            <wp:posOffset>3920964</wp:posOffset>
          </wp:positionH>
          <wp:positionV relativeFrom="paragraph">
            <wp:posOffset>3175</wp:posOffset>
          </wp:positionV>
          <wp:extent cx="728980" cy="142875"/>
          <wp:effectExtent l="0" t="0" r="0" b="9525"/>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28980" cy="142875"/>
                  </a:xfrm>
                  <a:prstGeom prst="rect">
                    <a:avLst/>
                  </a:prstGeom>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7DAB" w:rsidRDefault="00BE7DAB" w:rsidP="0081398E">
      <w:r>
        <w:separator/>
      </w:r>
    </w:p>
  </w:footnote>
  <w:footnote w:type="continuationSeparator" w:id="0">
    <w:p w:rsidR="00BE7DAB" w:rsidRDefault="00BE7DAB" w:rsidP="008139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B5B" w:rsidRPr="00161DC1" w:rsidRDefault="00593B5B" w:rsidP="00593B5B">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161DC1">
      <w:rPr>
        <w:rFonts w:ascii="Arial Narrow" w:hAnsi="Arial Narrow"/>
        <w:sz w:val="20"/>
        <w:szCs w:val="17"/>
      </w:rPr>
      <w:t xml:space="preserve">This document has been prepared for the purposes of the </w:t>
    </w:r>
  </w:p>
  <w:p w:rsidR="00593B5B" w:rsidRDefault="000C153D" w:rsidP="00593B5B">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hyperlink r:id="rId1" w:history="1">
      <w:r w:rsidR="00014719" w:rsidRPr="00D23F96">
        <w:rPr>
          <w:rStyle w:val="Hyperlink"/>
          <w:rFonts w:ascii="Arial Narrow" w:hAnsi="Arial Narrow"/>
          <w:b/>
          <w:bCs/>
          <w:color w:val="auto"/>
          <w:sz w:val="20"/>
          <w:szCs w:val="17"/>
        </w:rPr>
        <w:t>PPP IN INFRASTRUCTURE RESOURCE CENTER FOR CONTRACTS, LAWS AND REGULATION (PPPIRC</w:t>
      </w:r>
    </w:hyperlink>
    <w:r w:rsidR="00014719" w:rsidRPr="00D23F96">
      <w:rPr>
        <w:rFonts w:ascii="Arial Narrow" w:hAnsi="Arial Narrow"/>
        <w:b/>
        <w:bCs/>
        <w:sz w:val="20"/>
        <w:szCs w:val="17"/>
      </w:rPr>
      <w:t>)</w:t>
    </w:r>
    <w:r w:rsidR="00014719">
      <w:rPr>
        <w:rFonts w:ascii="Arial Narrow" w:hAnsi="Arial Narrow"/>
        <w:b/>
        <w:bCs/>
        <w:sz w:val="20"/>
        <w:szCs w:val="17"/>
      </w:rPr>
      <w:t xml:space="preserve"> </w:t>
    </w:r>
    <w:r w:rsidR="00593B5B" w:rsidRPr="00161DC1">
      <w:rPr>
        <w:rFonts w:ascii="Arial Narrow" w:hAnsi="Arial Narrow"/>
        <w:sz w:val="20"/>
        <w:szCs w:val="17"/>
      </w:rPr>
      <w:t xml:space="preserve">website. </w:t>
    </w:r>
  </w:p>
  <w:p w:rsidR="00593B5B" w:rsidRPr="00161DC1" w:rsidRDefault="00593B5B" w:rsidP="00593B5B">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161DC1">
      <w:rPr>
        <w:rFonts w:ascii="Arial Narrow" w:hAnsi="Arial Narrow"/>
        <w:sz w:val="20"/>
        <w:szCs w:val="17"/>
      </w:rPr>
      <w:t>It is a sample document FOR REFERENCE PURPOSES ONLY and SHOULD NOT BE used as a "model". The inclusion of any legal materials on the PPPIRC website does not mean that they are in any way approved, endorsed or recommended by the World Bank Group or its affiliates. Legal advice should be sought to determine whether a particular legal document is appropriate for any given project, and how the specific terms of the document should be adapted to fit the circumstances of that project</w:t>
    </w:r>
    <w:r>
      <w:rPr>
        <w:rFonts w:ascii="Arial Narrow" w:hAnsi="Arial Narrow"/>
        <w:sz w:val="20"/>
        <w:szCs w:val="17"/>
      </w:rPr>
      <w:t>.</w:t>
    </w:r>
  </w:p>
  <w:p w:rsidR="003E0A98" w:rsidRDefault="003E0A98" w:rsidP="00593B5B">
    <w:pPr>
      <w:pStyle w:val="Header"/>
    </w:pPr>
  </w:p>
  <w:p w:rsidR="003E0A98" w:rsidRPr="002D6574" w:rsidRDefault="00805C09" w:rsidP="00805C09">
    <w:pPr>
      <w:pStyle w:val="Heading1"/>
      <w:tabs>
        <w:tab w:val="center" w:pos="4682"/>
        <w:tab w:val="right" w:pos="9365"/>
      </w:tabs>
      <w:spacing w:line="360" w:lineRule="auto"/>
      <w:rPr>
        <w:rFonts w:ascii="Times New Roman" w:hAnsi="Times New Roman"/>
        <w:color w:val="auto"/>
        <w:sz w:val="22"/>
        <w:szCs w:val="28"/>
        <w:lang w:val="en"/>
      </w:rPr>
    </w:pPr>
    <w:r>
      <w:rPr>
        <w:rFonts w:ascii="Times New Roman" w:hAnsi="Times New Roman"/>
        <w:color w:val="auto"/>
        <w:sz w:val="22"/>
        <w:szCs w:val="28"/>
        <w:lang w:val="en"/>
      </w:rPr>
      <w:tab/>
    </w:r>
    <w:proofErr w:type="spellStart"/>
    <w:r w:rsidR="002D6574" w:rsidRPr="002D6574">
      <w:rPr>
        <w:rFonts w:ascii="Times New Roman" w:hAnsi="Times New Roman"/>
        <w:color w:val="auto"/>
        <w:sz w:val="22"/>
        <w:szCs w:val="28"/>
        <w:lang w:val="en"/>
      </w:rPr>
      <w:t>Lista</w:t>
    </w:r>
    <w:proofErr w:type="spellEnd"/>
    <w:r w:rsidR="002D6574" w:rsidRPr="002D6574">
      <w:rPr>
        <w:rFonts w:ascii="Times New Roman" w:hAnsi="Times New Roman"/>
        <w:color w:val="auto"/>
        <w:sz w:val="22"/>
        <w:szCs w:val="28"/>
        <w:lang w:val="en"/>
      </w:rPr>
      <w:t xml:space="preserve"> de </w:t>
    </w:r>
    <w:proofErr w:type="spellStart"/>
    <w:r w:rsidR="002D6574" w:rsidRPr="002D6574">
      <w:rPr>
        <w:rFonts w:ascii="Times New Roman" w:hAnsi="Times New Roman"/>
        <w:color w:val="auto"/>
        <w:sz w:val="22"/>
        <w:szCs w:val="28"/>
        <w:lang w:val="en"/>
      </w:rPr>
      <w:t>comprobación</w:t>
    </w:r>
    <w:proofErr w:type="spellEnd"/>
    <w:r w:rsidR="002D6574" w:rsidRPr="002D6574">
      <w:rPr>
        <w:rFonts w:ascii="Times New Roman" w:hAnsi="Times New Roman"/>
        <w:color w:val="auto"/>
        <w:sz w:val="22"/>
        <w:szCs w:val="28"/>
        <w:lang w:val="en"/>
      </w:rPr>
      <w:t xml:space="preserve"> y </w:t>
    </w:r>
    <w:proofErr w:type="spellStart"/>
    <w:r w:rsidR="002D6574" w:rsidRPr="002D6574">
      <w:rPr>
        <w:rFonts w:ascii="Times New Roman" w:hAnsi="Times New Roman"/>
        <w:color w:val="auto"/>
        <w:sz w:val="22"/>
        <w:szCs w:val="28"/>
        <w:lang w:val="en"/>
      </w:rPr>
      <w:t>ejemplo</w:t>
    </w:r>
    <w:proofErr w:type="spellEnd"/>
    <w:r w:rsidR="002D6574" w:rsidRPr="002D6574">
      <w:rPr>
        <w:rFonts w:ascii="Times New Roman" w:hAnsi="Times New Roman"/>
        <w:color w:val="auto"/>
        <w:sz w:val="22"/>
        <w:szCs w:val="28"/>
        <w:lang w:val="en"/>
      </w:rPr>
      <w:t xml:space="preserve"> de </w:t>
    </w:r>
    <w:proofErr w:type="spellStart"/>
    <w:r w:rsidR="002D6574" w:rsidRPr="002D6574">
      <w:rPr>
        <w:rFonts w:ascii="Times New Roman" w:hAnsi="Times New Roman"/>
        <w:color w:val="auto"/>
        <w:sz w:val="22"/>
        <w:szCs w:val="28"/>
        <w:lang w:val="en"/>
      </w:rPr>
      <w:t>redacción</w:t>
    </w:r>
    <w:proofErr w:type="spellEnd"/>
    <w:r w:rsidR="002D6574" w:rsidRPr="002D6574">
      <w:rPr>
        <w:rFonts w:ascii="Times New Roman" w:hAnsi="Times New Roman"/>
        <w:color w:val="auto"/>
        <w:sz w:val="22"/>
        <w:szCs w:val="28"/>
        <w:lang w:val="en"/>
      </w:rPr>
      <w:t xml:space="preserve"> para el </w:t>
    </w:r>
    <w:proofErr w:type="spellStart"/>
    <w:r w:rsidR="002D6574" w:rsidRPr="002D6574">
      <w:rPr>
        <w:rFonts w:ascii="Times New Roman" w:hAnsi="Times New Roman"/>
        <w:color w:val="auto"/>
        <w:sz w:val="22"/>
        <w:szCs w:val="28"/>
        <w:lang w:val="en"/>
      </w:rPr>
      <w:t>periodo</w:t>
    </w:r>
    <w:proofErr w:type="spellEnd"/>
    <w:r w:rsidR="002D6574" w:rsidRPr="002D6574">
      <w:rPr>
        <w:rFonts w:ascii="Times New Roman" w:hAnsi="Times New Roman"/>
        <w:color w:val="auto"/>
        <w:sz w:val="22"/>
        <w:szCs w:val="28"/>
        <w:lang w:val="en"/>
      </w:rPr>
      <w:t xml:space="preserve"> de </w:t>
    </w:r>
    <w:proofErr w:type="spellStart"/>
    <w:r w:rsidR="002D6574" w:rsidRPr="002D6574">
      <w:rPr>
        <w:rFonts w:ascii="Times New Roman" w:hAnsi="Times New Roman"/>
        <w:color w:val="auto"/>
        <w:sz w:val="22"/>
        <w:szCs w:val="28"/>
        <w:lang w:val="en"/>
      </w:rPr>
      <w:t>referencia</w:t>
    </w:r>
    <w:proofErr w:type="spellEnd"/>
    <w:r>
      <w:rPr>
        <w:rFonts w:ascii="Times New Roman" w:hAnsi="Times New Roman"/>
        <w:color w:val="auto"/>
        <w:sz w:val="22"/>
        <w:szCs w:val="28"/>
        <w:lang w:val="en"/>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DC1" w:rsidRPr="00CA64EE" w:rsidRDefault="00161DC1" w:rsidP="00CA307F">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CA64EE">
      <w:rPr>
        <w:rFonts w:ascii="Arial Narrow" w:hAnsi="Arial Narrow"/>
        <w:sz w:val="20"/>
        <w:szCs w:val="17"/>
      </w:rPr>
      <w:t>This document has been prepared for the purposes of the</w:t>
    </w:r>
  </w:p>
  <w:p w:rsidR="00161DC1" w:rsidRPr="00CA64EE" w:rsidRDefault="000C153D" w:rsidP="00CA307F">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hyperlink r:id="rId1" w:history="1">
      <w:r w:rsidR="007D6528" w:rsidRPr="00D23F96">
        <w:rPr>
          <w:rStyle w:val="Hyperlink"/>
          <w:rFonts w:ascii="Arial Narrow" w:hAnsi="Arial Narrow"/>
          <w:b/>
          <w:bCs/>
          <w:color w:val="auto"/>
          <w:sz w:val="20"/>
          <w:szCs w:val="17"/>
        </w:rPr>
        <w:t>PPP IN INFRASTRUCTURE RESOURCE CENTER FOR CONTRACTS, LAWS AND REGULATION (PPPIRC</w:t>
      </w:r>
    </w:hyperlink>
    <w:r w:rsidR="007D6528" w:rsidRPr="00D23F96">
      <w:rPr>
        <w:rFonts w:ascii="Arial Narrow" w:hAnsi="Arial Narrow"/>
        <w:b/>
        <w:bCs/>
        <w:sz w:val="20"/>
        <w:szCs w:val="17"/>
      </w:rPr>
      <w:t>)</w:t>
    </w:r>
    <w:r w:rsidR="007D6528">
      <w:rPr>
        <w:rFonts w:ascii="Arial Narrow" w:hAnsi="Arial Narrow"/>
        <w:b/>
        <w:bCs/>
        <w:sz w:val="20"/>
        <w:szCs w:val="17"/>
      </w:rPr>
      <w:t xml:space="preserve"> </w:t>
    </w:r>
    <w:r w:rsidR="00161DC1" w:rsidRPr="00CA64EE">
      <w:rPr>
        <w:rFonts w:ascii="Arial Narrow" w:hAnsi="Arial Narrow"/>
        <w:sz w:val="20"/>
        <w:szCs w:val="17"/>
      </w:rPr>
      <w:t>website.</w:t>
    </w:r>
  </w:p>
  <w:p w:rsidR="002A609A" w:rsidRPr="00CA64EE" w:rsidRDefault="00161DC1" w:rsidP="00CA307F">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CA64EE">
      <w:rPr>
        <w:rFonts w:ascii="Arial Narrow" w:hAnsi="Arial Narrow"/>
        <w:sz w:val="20"/>
        <w:szCs w:val="17"/>
      </w:rPr>
      <w:t>It is a sample document FOR REFERENCE PURPOSES ONLY and SHOULD NOT BE used as a "model". The inclusion of any legal materials on the PPPIRC website does not mean that they are in any way approved, endorsed or recommended by the World Bank Group or its affiliates. Legal advice should be sought to determine whether a particular legal document is appropriate for any given project, and how the specific terms of the document should be adapted to fit the circumstances of that project.</w:t>
    </w:r>
  </w:p>
  <w:p w:rsidR="002A609A" w:rsidRDefault="002A609A">
    <w:pPr>
      <w:pStyle w:val="Header"/>
    </w:pPr>
  </w:p>
  <w:p w:rsidR="003E0A98" w:rsidRDefault="003E0A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08771B"/>
    <w:multiLevelType w:val="hybridMultilevel"/>
    <w:tmpl w:val="9EC2FF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4A3C1B22"/>
    <w:multiLevelType w:val="hybridMultilevel"/>
    <w:tmpl w:val="21E6E2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DAA17E1"/>
    <w:multiLevelType w:val="hybridMultilevel"/>
    <w:tmpl w:val="D3B2D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17277C0"/>
    <w:multiLevelType w:val="hybridMultilevel"/>
    <w:tmpl w:val="BBE267C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734C00CC"/>
    <w:multiLevelType w:val="hybridMultilevel"/>
    <w:tmpl w:val="828254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CF349D4"/>
    <w:multiLevelType w:val="hybridMultilevel"/>
    <w:tmpl w:val="2B604B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5"/>
  </w:num>
  <w:num w:numId="4">
    <w:abstractNumId w:val="4"/>
  </w:num>
  <w:num w:numId="5">
    <w:abstractNumId w:val="2"/>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characterSpacingControl w:val="doNotCompress"/>
  <w:doNotValidateAgainstSchema/>
  <w:doNotDemarcateInvalidXml/>
  <w:hdrShapeDefaults>
    <o:shapedefaults v:ext="edit" spidmax="512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98E"/>
    <w:rsid w:val="00002A27"/>
    <w:rsid w:val="00014719"/>
    <w:rsid w:val="000246DD"/>
    <w:rsid w:val="00045E9D"/>
    <w:rsid w:val="00062EE1"/>
    <w:rsid w:val="00065493"/>
    <w:rsid w:val="000708DA"/>
    <w:rsid w:val="0009033F"/>
    <w:rsid w:val="000B6357"/>
    <w:rsid w:val="000C153D"/>
    <w:rsid w:val="000C4D1B"/>
    <w:rsid w:val="000E3800"/>
    <w:rsid w:val="000F2589"/>
    <w:rsid w:val="00110395"/>
    <w:rsid w:val="0011325F"/>
    <w:rsid w:val="0012400C"/>
    <w:rsid w:val="001477D2"/>
    <w:rsid w:val="00161DC1"/>
    <w:rsid w:val="0016306A"/>
    <w:rsid w:val="00170497"/>
    <w:rsid w:val="001A1E66"/>
    <w:rsid w:val="001A61B1"/>
    <w:rsid w:val="001D1D86"/>
    <w:rsid w:val="001E60F1"/>
    <w:rsid w:val="001F6DAD"/>
    <w:rsid w:val="00223A96"/>
    <w:rsid w:val="002275EA"/>
    <w:rsid w:val="00250DCA"/>
    <w:rsid w:val="002575FB"/>
    <w:rsid w:val="00261553"/>
    <w:rsid w:val="00283BF2"/>
    <w:rsid w:val="0028767F"/>
    <w:rsid w:val="002A609A"/>
    <w:rsid w:val="002B4A06"/>
    <w:rsid w:val="002C1D0B"/>
    <w:rsid w:val="002C3D0E"/>
    <w:rsid w:val="002C5007"/>
    <w:rsid w:val="002C528D"/>
    <w:rsid w:val="002D166B"/>
    <w:rsid w:val="002D28E3"/>
    <w:rsid w:val="002D6574"/>
    <w:rsid w:val="002E13DC"/>
    <w:rsid w:val="002F3A70"/>
    <w:rsid w:val="00310F0B"/>
    <w:rsid w:val="003526FD"/>
    <w:rsid w:val="003634DB"/>
    <w:rsid w:val="00370C6B"/>
    <w:rsid w:val="003866BF"/>
    <w:rsid w:val="003920D4"/>
    <w:rsid w:val="0039476E"/>
    <w:rsid w:val="003A2ADF"/>
    <w:rsid w:val="003A7BB3"/>
    <w:rsid w:val="003A7BD6"/>
    <w:rsid w:val="003E0A98"/>
    <w:rsid w:val="00411ABC"/>
    <w:rsid w:val="00415457"/>
    <w:rsid w:val="00422FAC"/>
    <w:rsid w:val="004337CE"/>
    <w:rsid w:val="00447B37"/>
    <w:rsid w:val="004604F7"/>
    <w:rsid w:val="004704B3"/>
    <w:rsid w:val="00472166"/>
    <w:rsid w:val="00473668"/>
    <w:rsid w:val="00473D61"/>
    <w:rsid w:val="00486733"/>
    <w:rsid w:val="004874F4"/>
    <w:rsid w:val="00492677"/>
    <w:rsid w:val="00495BEE"/>
    <w:rsid w:val="004D2F3D"/>
    <w:rsid w:val="004D51C6"/>
    <w:rsid w:val="004F46D8"/>
    <w:rsid w:val="005103E2"/>
    <w:rsid w:val="00521F2D"/>
    <w:rsid w:val="0053302A"/>
    <w:rsid w:val="005412FB"/>
    <w:rsid w:val="005448A6"/>
    <w:rsid w:val="00545F40"/>
    <w:rsid w:val="00555FA2"/>
    <w:rsid w:val="005713EF"/>
    <w:rsid w:val="00584146"/>
    <w:rsid w:val="00592F44"/>
    <w:rsid w:val="00593B5B"/>
    <w:rsid w:val="005B77F4"/>
    <w:rsid w:val="005D5AFC"/>
    <w:rsid w:val="005D62F7"/>
    <w:rsid w:val="005E2477"/>
    <w:rsid w:val="005F39FA"/>
    <w:rsid w:val="0060064A"/>
    <w:rsid w:val="00624012"/>
    <w:rsid w:val="00636139"/>
    <w:rsid w:val="00663700"/>
    <w:rsid w:val="006873DF"/>
    <w:rsid w:val="00693E45"/>
    <w:rsid w:val="006B2C02"/>
    <w:rsid w:val="006D0A3A"/>
    <w:rsid w:val="006D46E5"/>
    <w:rsid w:val="006F245C"/>
    <w:rsid w:val="006F75C7"/>
    <w:rsid w:val="0070257C"/>
    <w:rsid w:val="00736315"/>
    <w:rsid w:val="00741468"/>
    <w:rsid w:val="00750126"/>
    <w:rsid w:val="00750519"/>
    <w:rsid w:val="00757B7B"/>
    <w:rsid w:val="00762966"/>
    <w:rsid w:val="00776D20"/>
    <w:rsid w:val="007A5086"/>
    <w:rsid w:val="007D0982"/>
    <w:rsid w:val="007D6528"/>
    <w:rsid w:val="007E2741"/>
    <w:rsid w:val="007E5822"/>
    <w:rsid w:val="007F3B96"/>
    <w:rsid w:val="007F3DB9"/>
    <w:rsid w:val="00804012"/>
    <w:rsid w:val="00805C09"/>
    <w:rsid w:val="00806B2A"/>
    <w:rsid w:val="0081398E"/>
    <w:rsid w:val="00824441"/>
    <w:rsid w:val="00830A2F"/>
    <w:rsid w:val="00840F11"/>
    <w:rsid w:val="00844B03"/>
    <w:rsid w:val="00882E3F"/>
    <w:rsid w:val="00886D52"/>
    <w:rsid w:val="00891977"/>
    <w:rsid w:val="008A1772"/>
    <w:rsid w:val="008B2A1E"/>
    <w:rsid w:val="008C58C9"/>
    <w:rsid w:val="008C74CB"/>
    <w:rsid w:val="009178AD"/>
    <w:rsid w:val="00920A84"/>
    <w:rsid w:val="0098331C"/>
    <w:rsid w:val="00984CB0"/>
    <w:rsid w:val="009A5605"/>
    <w:rsid w:val="009B3B87"/>
    <w:rsid w:val="009B697A"/>
    <w:rsid w:val="009C08B9"/>
    <w:rsid w:val="009C5917"/>
    <w:rsid w:val="009D4004"/>
    <w:rsid w:val="009D6FB4"/>
    <w:rsid w:val="009E673D"/>
    <w:rsid w:val="00A074CC"/>
    <w:rsid w:val="00A12D49"/>
    <w:rsid w:val="00A15A86"/>
    <w:rsid w:val="00A16609"/>
    <w:rsid w:val="00A216F5"/>
    <w:rsid w:val="00A630F0"/>
    <w:rsid w:val="00A73D8A"/>
    <w:rsid w:val="00A92F3E"/>
    <w:rsid w:val="00A94A13"/>
    <w:rsid w:val="00AA0FA6"/>
    <w:rsid w:val="00AA28DD"/>
    <w:rsid w:val="00AA5BEE"/>
    <w:rsid w:val="00AE5818"/>
    <w:rsid w:val="00AE5DB5"/>
    <w:rsid w:val="00B00165"/>
    <w:rsid w:val="00B54775"/>
    <w:rsid w:val="00B615C0"/>
    <w:rsid w:val="00B62D3B"/>
    <w:rsid w:val="00B74A7D"/>
    <w:rsid w:val="00B919F5"/>
    <w:rsid w:val="00BA1632"/>
    <w:rsid w:val="00BB6FDA"/>
    <w:rsid w:val="00BE7122"/>
    <w:rsid w:val="00BE7DAB"/>
    <w:rsid w:val="00BF06E2"/>
    <w:rsid w:val="00BF128A"/>
    <w:rsid w:val="00C00C92"/>
    <w:rsid w:val="00C12B05"/>
    <w:rsid w:val="00C15FA9"/>
    <w:rsid w:val="00C214F2"/>
    <w:rsid w:val="00C34D6A"/>
    <w:rsid w:val="00C37286"/>
    <w:rsid w:val="00C4029B"/>
    <w:rsid w:val="00C70129"/>
    <w:rsid w:val="00CA059F"/>
    <w:rsid w:val="00CA307F"/>
    <w:rsid w:val="00CA56E1"/>
    <w:rsid w:val="00CA64EE"/>
    <w:rsid w:val="00CA7982"/>
    <w:rsid w:val="00CC2E88"/>
    <w:rsid w:val="00CC5589"/>
    <w:rsid w:val="00CE4669"/>
    <w:rsid w:val="00D1178E"/>
    <w:rsid w:val="00D12275"/>
    <w:rsid w:val="00D124D2"/>
    <w:rsid w:val="00D1279C"/>
    <w:rsid w:val="00D262CF"/>
    <w:rsid w:val="00D34109"/>
    <w:rsid w:val="00D45F9F"/>
    <w:rsid w:val="00D479BD"/>
    <w:rsid w:val="00D5530B"/>
    <w:rsid w:val="00D67401"/>
    <w:rsid w:val="00D71803"/>
    <w:rsid w:val="00D74114"/>
    <w:rsid w:val="00D757E1"/>
    <w:rsid w:val="00D75BBB"/>
    <w:rsid w:val="00D91A1B"/>
    <w:rsid w:val="00DA1CAB"/>
    <w:rsid w:val="00DC0BA0"/>
    <w:rsid w:val="00DC474B"/>
    <w:rsid w:val="00DD095D"/>
    <w:rsid w:val="00DE6682"/>
    <w:rsid w:val="00E11F3E"/>
    <w:rsid w:val="00E1258D"/>
    <w:rsid w:val="00E17CE2"/>
    <w:rsid w:val="00E218F6"/>
    <w:rsid w:val="00E3059B"/>
    <w:rsid w:val="00E63631"/>
    <w:rsid w:val="00E7780C"/>
    <w:rsid w:val="00EA2403"/>
    <w:rsid w:val="00EC044C"/>
    <w:rsid w:val="00ED575D"/>
    <w:rsid w:val="00EE4DE4"/>
    <w:rsid w:val="00F315C4"/>
    <w:rsid w:val="00F41665"/>
    <w:rsid w:val="00F43704"/>
    <w:rsid w:val="00F53F37"/>
    <w:rsid w:val="00F607F1"/>
    <w:rsid w:val="00F651C3"/>
    <w:rsid w:val="00F723BB"/>
    <w:rsid w:val="00F848ED"/>
    <w:rsid w:val="00FD3BFE"/>
    <w:rsid w:val="00FE0729"/>
    <w:rsid w:val="00FF7B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5:docId w15:val="{92A14367-0DC5-45DE-B215-459CDC185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1803"/>
    <w:pPr>
      <w:widowControl w:val="0"/>
      <w:kinsoku w:val="0"/>
    </w:pPr>
    <w:rPr>
      <w:sz w:val="24"/>
      <w:szCs w:val="24"/>
      <w:lang w:eastAsia="ja-JP"/>
    </w:rPr>
  </w:style>
  <w:style w:type="paragraph" w:styleId="Heading1">
    <w:name w:val="heading 1"/>
    <w:basedOn w:val="Normal"/>
    <w:link w:val="Heading1Char"/>
    <w:uiPriority w:val="9"/>
    <w:qFormat/>
    <w:rsid w:val="003A7BB3"/>
    <w:pPr>
      <w:widowControl/>
      <w:kinsoku/>
      <w:spacing w:before="100" w:beforeAutospacing="1" w:after="100" w:afterAutospacing="1"/>
      <w:outlineLvl w:val="0"/>
    </w:pPr>
    <w:rPr>
      <w:rFonts w:ascii="Trebuchet MS" w:eastAsia="Times New Roman" w:hAnsi="Trebuchet MS"/>
      <w:b/>
      <w:bCs/>
      <w:color w:val="0368AA"/>
      <w:kern w:val="36"/>
      <w:sz w:val="26"/>
      <w:szCs w:val="26"/>
      <w:lang w:eastAsia="en-US"/>
    </w:rPr>
  </w:style>
  <w:style w:type="paragraph" w:styleId="Heading2">
    <w:name w:val="heading 2"/>
    <w:basedOn w:val="Normal"/>
    <w:next w:val="Normal"/>
    <w:link w:val="Heading2Char"/>
    <w:unhideWhenUsed/>
    <w:qFormat/>
    <w:rsid w:val="00E1258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3A7BB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 2"/>
    <w:basedOn w:val="Normal"/>
    <w:rsid w:val="00D71803"/>
    <w:pPr>
      <w:kinsoku/>
      <w:autoSpaceDE w:val="0"/>
      <w:autoSpaceDN w:val="0"/>
      <w:spacing w:before="216" w:line="206" w:lineRule="auto"/>
      <w:ind w:left="360"/>
    </w:pPr>
    <w:rPr>
      <w:rFonts w:ascii="Garamond" w:hAnsi="Garamond" w:cs="Garamond"/>
      <w:sz w:val="23"/>
      <w:szCs w:val="23"/>
    </w:rPr>
  </w:style>
  <w:style w:type="paragraph" w:customStyle="1" w:styleId="Style12">
    <w:name w:val="Style 12"/>
    <w:basedOn w:val="Normal"/>
    <w:rsid w:val="00D71803"/>
    <w:pPr>
      <w:kinsoku/>
      <w:autoSpaceDE w:val="0"/>
      <w:autoSpaceDN w:val="0"/>
      <w:spacing w:before="252" w:line="213" w:lineRule="auto"/>
      <w:ind w:left="648" w:right="72" w:hanging="360"/>
      <w:jc w:val="both"/>
    </w:pPr>
    <w:rPr>
      <w:rFonts w:ascii="Garamond" w:hAnsi="Garamond" w:cs="Garamond"/>
      <w:sz w:val="23"/>
      <w:szCs w:val="23"/>
    </w:rPr>
  </w:style>
  <w:style w:type="paragraph" w:customStyle="1" w:styleId="Style3">
    <w:name w:val="Style 3"/>
    <w:basedOn w:val="Normal"/>
    <w:rsid w:val="00D71803"/>
    <w:pPr>
      <w:kinsoku/>
      <w:autoSpaceDE w:val="0"/>
      <w:autoSpaceDN w:val="0"/>
      <w:spacing w:after="6444" w:line="268" w:lineRule="auto"/>
      <w:jc w:val="center"/>
    </w:pPr>
    <w:rPr>
      <w:sz w:val="32"/>
      <w:szCs w:val="32"/>
    </w:rPr>
  </w:style>
  <w:style w:type="paragraph" w:customStyle="1" w:styleId="Style4">
    <w:name w:val="Style 4"/>
    <w:basedOn w:val="Normal"/>
    <w:rsid w:val="00D71803"/>
    <w:pPr>
      <w:kinsoku/>
      <w:autoSpaceDE w:val="0"/>
      <w:autoSpaceDN w:val="0"/>
      <w:spacing w:line="204" w:lineRule="exact"/>
    </w:pPr>
    <w:rPr>
      <w:i/>
      <w:iCs/>
      <w:sz w:val="23"/>
      <w:szCs w:val="23"/>
    </w:rPr>
  </w:style>
  <w:style w:type="paragraph" w:customStyle="1" w:styleId="Style5">
    <w:name w:val="Style 5"/>
    <w:basedOn w:val="Normal"/>
    <w:rsid w:val="00D71803"/>
    <w:pPr>
      <w:kinsoku/>
      <w:autoSpaceDE w:val="0"/>
      <w:autoSpaceDN w:val="0"/>
      <w:spacing w:before="252" w:line="213" w:lineRule="auto"/>
      <w:ind w:left="792" w:right="720" w:hanging="432"/>
    </w:pPr>
    <w:rPr>
      <w:rFonts w:ascii="Garamond" w:hAnsi="Garamond" w:cs="Garamond"/>
      <w:sz w:val="23"/>
      <w:szCs w:val="23"/>
    </w:rPr>
  </w:style>
  <w:style w:type="paragraph" w:customStyle="1" w:styleId="Style6">
    <w:name w:val="Style 6"/>
    <w:basedOn w:val="Normal"/>
    <w:rsid w:val="00D71803"/>
    <w:pPr>
      <w:kinsoku/>
      <w:autoSpaceDE w:val="0"/>
      <w:autoSpaceDN w:val="0"/>
      <w:adjustRightInd w:val="0"/>
    </w:pPr>
  </w:style>
  <w:style w:type="paragraph" w:customStyle="1" w:styleId="Style10">
    <w:name w:val="Style 10"/>
    <w:basedOn w:val="Normal"/>
    <w:rsid w:val="00D71803"/>
    <w:pPr>
      <w:kinsoku/>
      <w:autoSpaceDE w:val="0"/>
      <w:autoSpaceDN w:val="0"/>
      <w:spacing w:before="252" w:line="199" w:lineRule="auto"/>
      <w:ind w:left="792" w:hanging="432"/>
    </w:pPr>
    <w:rPr>
      <w:rFonts w:ascii="Garamond" w:hAnsi="Garamond" w:cs="Garamond"/>
      <w:sz w:val="23"/>
      <w:szCs w:val="23"/>
    </w:rPr>
  </w:style>
  <w:style w:type="paragraph" w:customStyle="1" w:styleId="Style7">
    <w:name w:val="Style 7"/>
    <w:basedOn w:val="Normal"/>
    <w:rsid w:val="00D71803"/>
    <w:pPr>
      <w:kinsoku/>
      <w:autoSpaceDE w:val="0"/>
      <w:autoSpaceDN w:val="0"/>
      <w:spacing w:after="12744" w:line="213" w:lineRule="auto"/>
      <w:jc w:val="both"/>
    </w:pPr>
    <w:rPr>
      <w:rFonts w:ascii="Garamond" w:hAnsi="Garamond" w:cs="Garamond"/>
      <w:sz w:val="23"/>
      <w:szCs w:val="23"/>
    </w:rPr>
  </w:style>
  <w:style w:type="paragraph" w:customStyle="1" w:styleId="Style8">
    <w:name w:val="Style 8"/>
    <w:basedOn w:val="Normal"/>
    <w:rsid w:val="00D71803"/>
    <w:pPr>
      <w:kinsoku/>
      <w:autoSpaceDE w:val="0"/>
      <w:autoSpaceDN w:val="0"/>
      <w:spacing w:line="144" w:lineRule="exact"/>
    </w:pPr>
    <w:rPr>
      <w:rFonts w:ascii="Verdana" w:hAnsi="Verdana" w:cs="Verdana"/>
      <w:sz w:val="15"/>
      <w:szCs w:val="15"/>
    </w:rPr>
  </w:style>
  <w:style w:type="paragraph" w:customStyle="1" w:styleId="Style1">
    <w:name w:val="Style 1"/>
    <w:basedOn w:val="Normal"/>
    <w:rsid w:val="00D71803"/>
    <w:pPr>
      <w:kinsoku/>
      <w:autoSpaceDE w:val="0"/>
      <w:autoSpaceDN w:val="0"/>
      <w:spacing w:after="828"/>
      <w:ind w:left="936"/>
    </w:pPr>
    <w:rPr>
      <w:rFonts w:ascii="Tahoma" w:hAnsi="Tahoma" w:cs="Tahoma"/>
    </w:rPr>
  </w:style>
  <w:style w:type="paragraph" w:customStyle="1" w:styleId="Style11">
    <w:name w:val="Style 11"/>
    <w:basedOn w:val="Normal"/>
    <w:rsid w:val="00D71803"/>
    <w:pPr>
      <w:kinsoku/>
      <w:autoSpaceDE w:val="0"/>
      <w:autoSpaceDN w:val="0"/>
      <w:spacing w:before="216"/>
      <w:ind w:right="72"/>
      <w:jc w:val="both"/>
    </w:pPr>
    <w:rPr>
      <w:sz w:val="20"/>
      <w:szCs w:val="20"/>
    </w:rPr>
  </w:style>
  <w:style w:type="paragraph" w:customStyle="1" w:styleId="Style9">
    <w:name w:val="Style 9"/>
    <w:basedOn w:val="Normal"/>
    <w:rsid w:val="00D71803"/>
    <w:pPr>
      <w:kinsoku/>
      <w:autoSpaceDE w:val="0"/>
      <w:autoSpaceDN w:val="0"/>
      <w:spacing w:before="180" w:line="213" w:lineRule="auto"/>
      <w:ind w:right="72" w:firstLine="360"/>
      <w:jc w:val="both"/>
    </w:pPr>
    <w:rPr>
      <w:rFonts w:ascii="Garamond" w:hAnsi="Garamond" w:cs="Garamond"/>
      <w:sz w:val="23"/>
      <w:szCs w:val="23"/>
    </w:rPr>
  </w:style>
  <w:style w:type="character" w:customStyle="1" w:styleId="CharacterStyle4">
    <w:name w:val="Character Style 4"/>
    <w:rsid w:val="00D71803"/>
    <w:rPr>
      <w:rFonts w:ascii="Garamond" w:hAnsi="Garamond" w:cs="Garamond"/>
      <w:sz w:val="23"/>
      <w:szCs w:val="23"/>
    </w:rPr>
  </w:style>
  <w:style w:type="character" w:customStyle="1" w:styleId="CharacterStyle3">
    <w:name w:val="Character Style 3"/>
    <w:rsid w:val="00D71803"/>
    <w:rPr>
      <w:rFonts w:ascii="Tahoma" w:hAnsi="Tahoma" w:cs="Tahoma"/>
      <w:sz w:val="24"/>
      <w:szCs w:val="24"/>
    </w:rPr>
  </w:style>
  <w:style w:type="character" w:customStyle="1" w:styleId="CharacterStyle5">
    <w:name w:val="Character Style 5"/>
    <w:rsid w:val="00D71803"/>
    <w:rPr>
      <w:sz w:val="20"/>
      <w:szCs w:val="20"/>
    </w:rPr>
  </w:style>
  <w:style w:type="character" w:customStyle="1" w:styleId="CharacterStyle6">
    <w:name w:val="Character Style 6"/>
    <w:rsid w:val="00D71803"/>
    <w:rPr>
      <w:rFonts w:ascii="Verdana" w:hAnsi="Verdana" w:cs="Verdana"/>
      <w:sz w:val="15"/>
      <w:szCs w:val="15"/>
    </w:rPr>
  </w:style>
  <w:style w:type="character" w:customStyle="1" w:styleId="CharacterStyle1">
    <w:name w:val="Character Style 1"/>
    <w:rsid w:val="00D71803"/>
    <w:rPr>
      <w:i/>
      <w:iCs/>
      <w:sz w:val="23"/>
      <w:szCs w:val="23"/>
    </w:rPr>
  </w:style>
  <w:style w:type="character" w:customStyle="1" w:styleId="CharacterStyle2">
    <w:name w:val="Character Style 2"/>
    <w:rsid w:val="00D71803"/>
    <w:rPr>
      <w:sz w:val="32"/>
      <w:szCs w:val="32"/>
    </w:rPr>
  </w:style>
  <w:style w:type="paragraph" w:styleId="Header">
    <w:name w:val="header"/>
    <w:basedOn w:val="Normal"/>
    <w:link w:val="HeaderChar"/>
    <w:rsid w:val="0081398E"/>
    <w:pPr>
      <w:tabs>
        <w:tab w:val="center" w:pos="4680"/>
        <w:tab w:val="right" w:pos="9360"/>
      </w:tabs>
    </w:pPr>
  </w:style>
  <w:style w:type="character" w:customStyle="1" w:styleId="HeaderChar">
    <w:name w:val="Header Char"/>
    <w:basedOn w:val="DefaultParagraphFont"/>
    <w:link w:val="Header"/>
    <w:rsid w:val="0081398E"/>
    <w:rPr>
      <w:sz w:val="24"/>
      <w:szCs w:val="24"/>
      <w:lang w:eastAsia="ja-JP"/>
    </w:rPr>
  </w:style>
  <w:style w:type="paragraph" w:styleId="Footer">
    <w:name w:val="footer"/>
    <w:basedOn w:val="Normal"/>
    <w:link w:val="FooterChar"/>
    <w:uiPriority w:val="99"/>
    <w:rsid w:val="0081398E"/>
    <w:pPr>
      <w:tabs>
        <w:tab w:val="center" w:pos="4680"/>
        <w:tab w:val="right" w:pos="9360"/>
      </w:tabs>
    </w:pPr>
  </w:style>
  <w:style w:type="character" w:customStyle="1" w:styleId="FooterChar">
    <w:name w:val="Footer Char"/>
    <w:basedOn w:val="DefaultParagraphFont"/>
    <w:link w:val="Footer"/>
    <w:uiPriority w:val="99"/>
    <w:rsid w:val="0081398E"/>
    <w:rPr>
      <w:sz w:val="24"/>
      <w:szCs w:val="24"/>
      <w:lang w:eastAsia="ja-JP"/>
    </w:rPr>
  </w:style>
  <w:style w:type="character" w:styleId="Hyperlink">
    <w:name w:val="Hyperlink"/>
    <w:basedOn w:val="DefaultParagraphFont"/>
    <w:rsid w:val="0081398E"/>
    <w:rPr>
      <w:color w:val="0000FF"/>
      <w:u w:val="single"/>
    </w:rPr>
  </w:style>
  <w:style w:type="paragraph" w:styleId="ListParagraph">
    <w:name w:val="List Paragraph"/>
    <w:basedOn w:val="Normal"/>
    <w:uiPriority w:val="34"/>
    <w:qFormat/>
    <w:rsid w:val="00DD095D"/>
    <w:pPr>
      <w:widowControl/>
      <w:kinsoku/>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rsid w:val="002A609A"/>
    <w:rPr>
      <w:rFonts w:ascii="Tahoma" w:hAnsi="Tahoma" w:cs="Tahoma"/>
      <w:sz w:val="16"/>
      <w:szCs w:val="16"/>
    </w:rPr>
  </w:style>
  <w:style w:type="character" w:customStyle="1" w:styleId="BalloonTextChar">
    <w:name w:val="Balloon Text Char"/>
    <w:basedOn w:val="DefaultParagraphFont"/>
    <w:link w:val="BalloonText"/>
    <w:rsid w:val="002A609A"/>
    <w:rPr>
      <w:rFonts w:ascii="Tahoma" w:hAnsi="Tahoma" w:cs="Tahoma"/>
      <w:sz w:val="16"/>
      <w:szCs w:val="16"/>
      <w:lang w:eastAsia="ja-JP"/>
    </w:rPr>
  </w:style>
  <w:style w:type="paragraph" w:styleId="NormalWeb">
    <w:name w:val="Normal (Web)"/>
    <w:basedOn w:val="Normal"/>
    <w:uiPriority w:val="99"/>
    <w:unhideWhenUsed/>
    <w:rsid w:val="002A609A"/>
    <w:pPr>
      <w:widowControl/>
      <w:kinsoku/>
      <w:spacing w:before="100" w:beforeAutospacing="1" w:after="100" w:afterAutospacing="1"/>
    </w:pPr>
    <w:rPr>
      <w:rFonts w:eastAsia="Times New Roman"/>
      <w:lang w:eastAsia="en-US"/>
    </w:rPr>
  </w:style>
  <w:style w:type="paragraph" w:customStyle="1" w:styleId="Default">
    <w:name w:val="Default"/>
    <w:rsid w:val="00161DC1"/>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uiPriority w:val="9"/>
    <w:rsid w:val="003A7BB3"/>
    <w:rPr>
      <w:rFonts w:ascii="Trebuchet MS" w:eastAsia="Times New Roman" w:hAnsi="Trebuchet MS"/>
      <w:b/>
      <w:bCs/>
      <w:color w:val="0368AA"/>
      <w:kern w:val="36"/>
      <w:sz w:val="26"/>
      <w:szCs w:val="26"/>
    </w:rPr>
  </w:style>
  <w:style w:type="character" w:customStyle="1" w:styleId="Heading3Char">
    <w:name w:val="Heading 3 Char"/>
    <w:basedOn w:val="DefaultParagraphFont"/>
    <w:link w:val="Heading3"/>
    <w:rsid w:val="003A7BB3"/>
    <w:rPr>
      <w:rFonts w:asciiTheme="majorHAnsi" w:eastAsiaTheme="majorEastAsia" w:hAnsiTheme="majorHAnsi" w:cstheme="majorBidi"/>
      <w:color w:val="243F60" w:themeColor="accent1" w:themeShade="7F"/>
      <w:sz w:val="24"/>
      <w:szCs w:val="24"/>
      <w:lang w:eastAsia="ja-JP"/>
    </w:rPr>
  </w:style>
  <w:style w:type="character" w:styleId="Strong">
    <w:name w:val="Strong"/>
    <w:basedOn w:val="DefaultParagraphFont"/>
    <w:uiPriority w:val="22"/>
    <w:qFormat/>
    <w:rsid w:val="003A7BB3"/>
    <w:rPr>
      <w:b/>
      <w:bCs/>
    </w:rPr>
  </w:style>
  <w:style w:type="paragraph" w:customStyle="1" w:styleId="rteindent1">
    <w:name w:val="rteindent1"/>
    <w:basedOn w:val="Normal"/>
    <w:rsid w:val="003A7BB3"/>
    <w:pPr>
      <w:widowControl/>
      <w:kinsoku/>
      <w:spacing w:before="100" w:beforeAutospacing="1" w:after="100" w:afterAutospacing="1" w:line="360" w:lineRule="auto"/>
      <w:ind w:left="600"/>
    </w:pPr>
    <w:rPr>
      <w:rFonts w:ascii="Arial" w:eastAsia="Times New Roman" w:hAnsi="Arial" w:cs="Arial"/>
      <w:lang w:eastAsia="en-US"/>
    </w:rPr>
  </w:style>
  <w:style w:type="paragraph" w:customStyle="1" w:styleId="rteright">
    <w:name w:val="rteright"/>
    <w:basedOn w:val="Normal"/>
    <w:rsid w:val="003A7BB3"/>
    <w:pPr>
      <w:widowControl/>
      <w:kinsoku/>
      <w:spacing w:before="100" w:beforeAutospacing="1" w:after="100" w:afterAutospacing="1" w:line="360" w:lineRule="auto"/>
      <w:jc w:val="right"/>
    </w:pPr>
    <w:rPr>
      <w:rFonts w:ascii="Arial" w:eastAsia="Times New Roman" w:hAnsi="Arial" w:cs="Arial"/>
      <w:lang w:eastAsia="en-US"/>
    </w:rPr>
  </w:style>
  <w:style w:type="character" w:styleId="FollowedHyperlink">
    <w:name w:val="FollowedHyperlink"/>
    <w:basedOn w:val="DefaultParagraphFont"/>
    <w:semiHidden/>
    <w:unhideWhenUsed/>
    <w:rsid w:val="00C34D6A"/>
    <w:rPr>
      <w:color w:val="800080" w:themeColor="followedHyperlink"/>
      <w:u w:val="single"/>
    </w:rPr>
  </w:style>
  <w:style w:type="character" w:customStyle="1" w:styleId="Heading2Char">
    <w:name w:val="Heading 2 Char"/>
    <w:basedOn w:val="DefaultParagraphFont"/>
    <w:link w:val="Heading2"/>
    <w:rsid w:val="00E1258D"/>
    <w:rPr>
      <w:rFonts w:asciiTheme="majorHAnsi" w:eastAsiaTheme="majorEastAsia" w:hAnsiTheme="majorHAnsi" w:cstheme="majorBidi"/>
      <w:color w:val="365F91" w:themeColor="accent1" w:themeShade="BF"/>
      <w:sz w:val="26"/>
      <w:szCs w:val="26"/>
      <w:lang w:eastAsia="ja-JP"/>
    </w:rPr>
  </w:style>
  <w:style w:type="character" w:styleId="Emphasis">
    <w:name w:val="Emphasis"/>
    <w:basedOn w:val="DefaultParagraphFont"/>
    <w:uiPriority w:val="20"/>
    <w:qFormat/>
    <w:rsid w:val="004604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23905">
      <w:bodyDiv w:val="1"/>
      <w:marLeft w:val="0"/>
      <w:marRight w:val="0"/>
      <w:marTop w:val="0"/>
      <w:marBottom w:val="300"/>
      <w:divBdr>
        <w:top w:val="none" w:sz="0" w:space="0" w:color="auto"/>
        <w:left w:val="none" w:sz="0" w:space="0" w:color="auto"/>
        <w:bottom w:val="none" w:sz="0" w:space="0" w:color="auto"/>
        <w:right w:val="none" w:sz="0" w:space="0" w:color="auto"/>
      </w:divBdr>
      <w:divsChild>
        <w:div w:id="658657886">
          <w:marLeft w:val="375"/>
          <w:marRight w:val="375"/>
          <w:marTop w:val="300"/>
          <w:marBottom w:val="150"/>
          <w:divBdr>
            <w:top w:val="none" w:sz="0" w:space="0" w:color="auto"/>
            <w:left w:val="none" w:sz="0" w:space="0" w:color="auto"/>
            <w:bottom w:val="none" w:sz="0" w:space="0" w:color="auto"/>
            <w:right w:val="none" w:sz="0" w:space="0" w:color="auto"/>
          </w:divBdr>
          <w:divsChild>
            <w:div w:id="1174879253">
              <w:marLeft w:val="0"/>
              <w:marRight w:val="0"/>
              <w:marTop w:val="0"/>
              <w:marBottom w:val="0"/>
              <w:divBdr>
                <w:top w:val="none" w:sz="0" w:space="0" w:color="auto"/>
                <w:left w:val="none" w:sz="0" w:space="0" w:color="auto"/>
                <w:bottom w:val="none" w:sz="0" w:space="0" w:color="auto"/>
                <w:right w:val="none" w:sz="0" w:space="0" w:color="auto"/>
              </w:divBdr>
              <w:divsChild>
                <w:div w:id="707485575">
                  <w:marLeft w:val="0"/>
                  <w:marRight w:val="0"/>
                  <w:marTop w:val="0"/>
                  <w:marBottom w:val="300"/>
                  <w:divBdr>
                    <w:top w:val="none" w:sz="0" w:space="0" w:color="auto"/>
                    <w:left w:val="none" w:sz="0" w:space="0" w:color="auto"/>
                    <w:bottom w:val="none" w:sz="0" w:space="0" w:color="auto"/>
                    <w:right w:val="none" w:sz="0" w:space="0" w:color="auto"/>
                  </w:divBdr>
                </w:div>
                <w:div w:id="281156151">
                  <w:marLeft w:val="0"/>
                  <w:marRight w:val="0"/>
                  <w:marTop w:val="0"/>
                  <w:marBottom w:val="300"/>
                  <w:divBdr>
                    <w:top w:val="none" w:sz="0" w:space="0" w:color="auto"/>
                    <w:left w:val="none" w:sz="0" w:space="0" w:color="auto"/>
                    <w:bottom w:val="none" w:sz="0" w:space="0" w:color="auto"/>
                    <w:right w:val="none" w:sz="0" w:space="0" w:color="auto"/>
                  </w:divBdr>
                  <w:divsChild>
                    <w:div w:id="144731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0883">
              <w:marLeft w:val="0"/>
              <w:marRight w:val="0"/>
              <w:marTop w:val="0"/>
              <w:marBottom w:val="0"/>
              <w:divBdr>
                <w:top w:val="none" w:sz="0" w:space="0" w:color="auto"/>
                <w:left w:val="none" w:sz="0" w:space="0" w:color="auto"/>
                <w:bottom w:val="none" w:sz="0" w:space="0" w:color="auto"/>
                <w:right w:val="none" w:sz="0" w:space="0" w:color="auto"/>
              </w:divBdr>
              <w:divsChild>
                <w:div w:id="1689528194">
                  <w:marLeft w:val="0"/>
                  <w:marRight w:val="0"/>
                  <w:marTop w:val="0"/>
                  <w:marBottom w:val="0"/>
                  <w:divBdr>
                    <w:top w:val="none" w:sz="0" w:space="0" w:color="auto"/>
                    <w:left w:val="none" w:sz="0" w:space="0" w:color="auto"/>
                    <w:bottom w:val="none" w:sz="0" w:space="0" w:color="auto"/>
                    <w:right w:val="none" w:sz="0" w:space="0" w:color="auto"/>
                  </w:divBdr>
                  <w:divsChild>
                    <w:div w:id="1271552961">
                      <w:marLeft w:val="0"/>
                      <w:marRight w:val="0"/>
                      <w:marTop w:val="0"/>
                      <w:marBottom w:val="0"/>
                      <w:divBdr>
                        <w:top w:val="none" w:sz="0" w:space="0" w:color="auto"/>
                        <w:left w:val="none" w:sz="0" w:space="0" w:color="auto"/>
                        <w:bottom w:val="none" w:sz="0" w:space="0" w:color="auto"/>
                        <w:right w:val="none" w:sz="0" w:space="0" w:color="auto"/>
                      </w:divBdr>
                      <w:divsChild>
                        <w:div w:id="136337092">
                          <w:marLeft w:val="0"/>
                          <w:marRight w:val="0"/>
                          <w:marTop w:val="0"/>
                          <w:marBottom w:val="0"/>
                          <w:divBdr>
                            <w:top w:val="none" w:sz="0" w:space="0" w:color="auto"/>
                            <w:left w:val="none" w:sz="0" w:space="0" w:color="auto"/>
                            <w:bottom w:val="none" w:sz="0" w:space="0" w:color="auto"/>
                            <w:right w:val="none" w:sz="0" w:space="0" w:color="auto"/>
                          </w:divBdr>
                        </w:div>
                      </w:divsChild>
                    </w:div>
                    <w:div w:id="820000744">
                      <w:marLeft w:val="0"/>
                      <w:marRight w:val="0"/>
                      <w:marTop w:val="0"/>
                      <w:marBottom w:val="0"/>
                      <w:divBdr>
                        <w:top w:val="none" w:sz="0" w:space="0" w:color="auto"/>
                        <w:left w:val="none" w:sz="0" w:space="0" w:color="auto"/>
                        <w:bottom w:val="single" w:sz="12" w:space="0" w:color="48822B"/>
                        <w:right w:val="none" w:sz="0" w:space="0" w:color="auto"/>
                      </w:divBdr>
                    </w:div>
                  </w:divsChild>
                </w:div>
                <w:div w:id="357852572">
                  <w:marLeft w:val="0"/>
                  <w:marRight w:val="0"/>
                  <w:marTop w:val="0"/>
                  <w:marBottom w:val="0"/>
                  <w:divBdr>
                    <w:top w:val="none" w:sz="0" w:space="0" w:color="auto"/>
                    <w:left w:val="none" w:sz="0" w:space="0" w:color="auto"/>
                    <w:bottom w:val="none" w:sz="0" w:space="0" w:color="auto"/>
                    <w:right w:val="none" w:sz="0" w:space="0" w:color="auto"/>
                  </w:divBdr>
                  <w:divsChild>
                    <w:div w:id="2060281570">
                      <w:marLeft w:val="0"/>
                      <w:marRight w:val="0"/>
                      <w:marTop w:val="0"/>
                      <w:marBottom w:val="0"/>
                      <w:divBdr>
                        <w:top w:val="none" w:sz="0" w:space="0" w:color="auto"/>
                        <w:left w:val="none" w:sz="0" w:space="0" w:color="auto"/>
                        <w:bottom w:val="none" w:sz="0" w:space="0" w:color="auto"/>
                        <w:right w:val="none" w:sz="0" w:space="0" w:color="auto"/>
                      </w:divBdr>
                      <w:divsChild>
                        <w:div w:id="150577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45587">
      <w:bodyDiv w:val="1"/>
      <w:marLeft w:val="0"/>
      <w:marRight w:val="0"/>
      <w:marTop w:val="0"/>
      <w:marBottom w:val="300"/>
      <w:divBdr>
        <w:top w:val="none" w:sz="0" w:space="0" w:color="auto"/>
        <w:left w:val="none" w:sz="0" w:space="0" w:color="auto"/>
        <w:bottom w:val="none" w:sz="0" w:space="0" w:color="auto"/>
        <w:right w:val="none" w:sz="0" w:space="0" w:color="auto"/>
      </w:divBdr>
      <w:divsChild>
        <w:div w:id="1660422034">
          <w:marLeft w:val="375"/>
          <w:marRight w:val="375"/>
          <w:marTop w:val="300"/>
          <w:marBottom w:val="150"/>
          <w:divBdr>
            <w:top w:val="none" w:sz="0" w:space="0" w:color="auto"/>
            <w:left w:val="none" w:sz="0" w:space="0" w:color="auto"/>
            <w:bottom w:val="none" w:sz="0" w:space="0" w:color="auto"/>
            <w:right w:val="none" w:sz="0" w:space="0" w:color="auto"/>
          </w:divBdr>
          <w:divsChild>
            <w:div w:id="1446584355">
              <w:marLeft w:val="0"/>
              <w:marRight w:val="0"/>
              <w:marTop w:val="0"/>
              <w:marBottom w:val="0"/>
              <w:divBdr>
                <w:top w:val="none" w:sz="0" w:space="0" w:color="auto"/>
                <w:left w:val="none" w:sz="0" w:space="0" w:color="auto"/>
                <w:bottom w:val="none" w:sz="0" w:space="0" w:color="auto"/>
                <w:right w:val="none" w:sz="0" w:space="0" w:color="auto"/>
              </w:divBdr>
              <w:divsChild>
                <w:div w:id="1799686123">
                  <w:marLeft w:val="0"/>
                  <w:marRight w:val="0"/>
                  <w:marTop w:val="0"/>
                  <w:marBottom w:val="0"/>
                  <w:divBdr>
                    <w:top w:val="none" w:sz="0" w:space="0" w:color="auto"/>
                    <w:left w:val="none" w:sz="0" w:space="0" w:color="auto"/>
                    <w:bottom w:val="none" w:sz="0" w:space="0" w:color="auto"/>
                    <w:right w:val="none" w:sz="0" w:space="0" w:color="auto"/>
                  </w:divBdr>
                  <w:divsChild>
                    <w:div w:id="1628777538">
                      <w:marLeft w:val="0"/>
                      <w:marRight w:val="0"/>
                      <w:marTop w:val="0"/>
                      <w:marBottom w:val="0"/>
                      <w:divBdr>
                        <w:top w:val="none" w:sz="0" w:space="0" w:color="auto"/>
                        <w:left w:val="none" w:sz="0" w:space="0" w:color="auto"/>
                        <w:bottom w:val="none" w:sz="0" w:space="0" w:color="auto"/>
                        <w:right w:val="none" w:sz="0" w:space="0" w:color="auto"/>
                      </w:divBdr>
                      <w:divsChild>
                        <w:div w:id="1409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51941">
      <w:bodyDiv w:val="1"/>
      <w:marLeft w:val="0"/>
      <w:marRight w:val="0"/>
      <w:marTop w:val="0"/>
      <w:marBottom w:val="300"/>
      <w:divBdr>
        <w:top w:val="none" w:sz="0" w:space="0" w:color="auto"/>
        <w:left w:val="none" w:sz="0" w:space="0" w:color="auto"/>
        <w:bottom w:val="none" w:sz="0" w:space="0" w:color="auto"/>
        <w:right w:val="none" w:sz="0" w:space="0" w:color="auto"/>
      </w:divBdr>
      <w:divsChild>
        <w:div w:id="680396067">
          <w:marLeft w:val="375"/>
          <w:marRight w:val="375"/>
          <w:marTop w:val="300"/>
          <w:marBottom w:val="150"/>
          <w:divBdr>
            <w:top w:val="none" w:sz="0" w:space="0" w:color="auto"/>
            <w:left w:val="none" w:sz="0" w:space="0" w:color="auto"/>
            <w:bottom w:val="none" w:sz="0" w:space="0" w:color="auto"/>
            <w:right w:val="none" w:sz="0" w:space="0" w:color="auto"/>
          </w:divBdr>
          <w:divsChild>
            <w:div w:id="1353874889">
              <w:marLeft w:val="0"/>
              <w:marRight w:val="0"/>
              <w:marTop w:val="0"/>
              <w:marBottom w:val="0"/>
              <w:divBdr>
                <w:top w:val="none" w:sz="0" w:space="0" w:color="auto"/>
                <w:left w:val="none" w:sz="0" w:space="0" w:color="auto"/>
                <w:bottom w:val="none" w:sz="0" w:space="0" w:color="auto"/>
                <w:right w:val="none" w:sz="0" w:space="0" w:color="auto"/>
              </w:divBdr>
              <w:divsChild>
                <w:div w:id="733818385">
                  <w:marLeft w:val="0"/>
                  <w:marRight w:val="0"/>
                  <w:marTop w:val="0"/>
                  <w:marBottom w:val="0"/>
                  <w:divBdr>
                    <w:top w:val="none" w:sz="0" w:space="0" w:color="auto"/>
                    <w:left w:val="none" w:sz="0" w:space="0" w:color="auto"/>
                    <w:bottom w:val="none" w:sz="0" w:space="0" w:color="auto"/>
                    <w:right w:val="none" w:sz="0" w:space="0" w:color="auto"/>
                  </w:divBdr>
                  <w:divsChild>
                    <w:div w:id="686752219">
                      <w:marLeft w:val="0"/>
                      <w:marRight w:val="0"/>
                      <w:marTop w:val="0"/>
                      <w:marBottom w:val="0"/>
                      <w:divBdr>
                        <w:top w:val="none" w:sz="0" w:space="0" w:color="auto"/>
                        <w:left w:val="none" w:sz="0" w:space="0" w:color="auto"/>
                        <w:bottom w:val="none" w:sz="0" w:space="0" w:color="auto"/>
                        <w:right w:val="none" w:sz="0" w:space="0" w:color="auto"/>
                      </w:divBdr>
                      <w:divsChild>
                        <w:div w:id="78534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133793">
      <w:bodyDiv w:val="1"/>
      <w:marLeft w:val="0"/>
      <w:marRight w:val="0"/>
      <w:marTop w:val="0"/>
      <w:marBottom w:val="300"/>
      <w:divBdr>
        <w:top w:val="none" w:sz="0" w:space="0" w:color="auto"/>
        <w:left w:val="none" w:sz="0" w:space="0" w:color="auto"/>
        <w:bottom w:val="none" w:sz="0" w:space="0" w:color="auto"/>
        <w:right w:val="none" w:sz="0" w:space="0" w:color="auto"/>
      </w:divBdr>
      <w:divsChild>
        <w:div w:id="1371147792">
          <w:marLeft w:val="375"/>
          <w:marRight w:val="375"/>
          <w:marTop w:val="300"/>
          <w:marBottom w:val="150"/>
          <w:divBdr>
            <w:top w:val="none" w:sz="0" w:space="0" w:color="auto"/>
            <w:left w:val="none" w:sz="0" w:space="0" w:color="auto"/>
            <w:bottom w:val="none" w:sz="0" w:space="0" w:color="auto"/>
            <w:right w:val="none" w:sz="0" w:space="0" w:color="auto"/>
          </w:divBdr>
          <w:divsChild>
            <w:div w:id="176387603">
              <w:marLeft w:val="0"/>
              <w:marRight w:val="0"/>
              <w:marTop w:val="0"/>
              <w:marBottom w:val="0"/>
              <w:divBdr>
                <w:top w:val="none" w:sz="0" w:space="0" w:color="auto"/>
                <w:left w:val="none" w:sz="0" w:space="0" w:color="auto"/>
                <w:bottom w:val="none" w:sz="0" w:space="0" w:color="auto"/>
                <w:right w:val="none" w:sz="0" w:space="0" w:color="auto"/>
              </w:divBdr>
              <w:divsChild>
                <w:div w:id="1501038986">
                  <w:marLeft w:val="0"/>
                  <w:marRight w:val="0"/>
                  <w:marTop w:val="0"/>
                  <w:marBottom w:val="0"/>
                  <w:divBdr>
                    <w:top w:val="none" w:sz="0" w:space="0" w:color="auto"/>
                    <w:left w:val="none" w:sz="0" w:space="0" w:color="auto"/>
                    <w:bottom w:val="none" w:sz="0" w:space="0" w:color="auto"/>
                    <w:right w:val="none" w:sz="0" w:space="0" w:color="auto"/>
                  </w:divBdr>
                  <w:divsChild>
                    <w:div w:id="2087609880">
                      <w:marLeft w:val="0"/>
                      <w:marRight w:val="0"/>
                      <w:marTop w:val="0"/>
                      <w:marBottom w:val="0"/>
                      <w:divBdr>
                        <w:top w:val="none" w:sz="0" w:space="0" w:color="auto"/>
                        <w:left w:val="none" w:sz="0" w:space="0" w:color="auto"/>
                        <w:bottom w:val="none" w:sz="0" w:space="0" w:color="auto"/>
                        <w:right w:val="none" w:sz="0" w:space="0" w:color="auto"/>
                      </w:divBdr>
                      <w:divsChild>
                        <w:div w:id="909192435">
                          <w:marLeft w:val="0"/>
                          <w:marRight w:val="0"/>
                          <w:marTop w:val="0"/>
                          <w:marBottom w:val="0"/>
                          <w:divBdr>
                            <w:top w:val="none" w:sz="0" w:space="0" w:color="auto"/>
                            <w:left w:val="none" w:sz="0" w:space="0" w:color="auto"/>
                            <w:bottom w:val="none" w:sz="0" w:space="0" w:color="auto"/>
                            <w:right w:val="none" w:sz="0" w:space="0" w:color="auto"/>
                          </w:divBdr>
                          <w:divsChild>
                            <w:div w:id="1461417490">
                              <w:marLeft w:val="0"/>
                              <w:marRight w:val="0"/>
                              <w:marTop w:val="0"/>
                              <w:marBottom w:val="0"/>
                              <w:divBdr>
                                <w:top w:val="none" w:sz="0" w:space="0" w:color="auto"/>
                                <w:left w:val="none" w:sz="0" w:space="0" w:color="auto"/>
                                <w:bottom w:val="none" w:sz="0" w:space="0" w:color="auto"/>
                                <w:right w:val="none" w:sz="0" w:space="0" w:color="auto"/>
                              </w:divBdr>
                              <w:divsChild>
                                <w:div w:id="44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4366759">
      <w:bodyDiv w:val="1"/>
      <w:marLeft w:val="0"/>
      <w:marRight w:val="0"/>
      <w:marTop w:val="0"/>
      <w:marBottom w:val="300"/>
      <w:divBdr>
        <w:top w:val="none" w:sz="0" w:space="0" w:color="auto"/>
        <w:left w:val="none" w:sz="0" w:space="0" w:color="auto"/>
        <w:bottom w:val="none" w:sz="0" w:space="0" w:color="auto"/>
        <w:right w:val="none" w:sz="0" w:space="0" w:color="auto"/>
      </w:divBdr>
      <w:divsChild>
        <w:div w:id="1982692925">
          <w:marLeft w:val="375"/>
          <w:marRight w:val="375"/>
          <w:marTop w:val="300"/>
          <w:marBottom w:val="150"/>
          <w:divBdr>
            <w:top w:val="none" w:sz="0" w:space="0" w:color="auto"/>
            <w:left w:val="none" w:sz="0" w:space="0" w:color="auto"/>
            <w:bottom w:val="none" w:sz="0" w:space="0" w:color="auto"/>
            <w:right w:val="none" w:sz="0" w:space="0" w:color="auto"/>
          </w:divBdr>
          <w:divsChild>
            <w:div w:id="390813218">
              <w:marLeft w:val="0"/>
              <w:marRight w:val="0"/>
              <w:marTop w:val="0"/>
              <w:marBottom w:val="0"/>
              <w:divBdr>
                <w:top w:val="none" w:sz="0" w:space="0" w:color="auto"/>
                <w:left w:val="none" w:sz="0" w:space="0" w:color="auto"/>
                <w:bottom w:val="none" w:sz="0" w:space="0" w:color="auto"/>
                <w:right w:val="none" w:sz="0" w:space="0" w:color="auto"/>
              </w:divBdr>
              <w:divsChild>
                <w:div w:id="1483040702">
                  <w:marLeft w:val="0"/>
                  <w:marRight w:val="0"/>
                  <w:marTop w:val="0"/>
                  <w:marBottom w:val="0"/>
                  <w:divBdr>
                    <w:top w:val="none" w:sz="0" w:space="0" w:color="auto"/>
                    <w:left w:val="none" w:sz="0" w:space="0" w:color="auto"/>
                    <w:bottom w:val="none" w:sz="0" w:space="0" w:color="auto"/>
                    <w:right w:val="none" w:sz="0" w:space="0" w:color="auto"/>
                  </w:divBdr>
                  <w:divsChild>
                    <w:div w:id="1906181339">
                      <w:marLeft w:val="0"/>
                      <w:marRight w:val="0"/>
                      <w:marTop w:val="0"/>
                      <w:marBottom w:val="0"/>
                      <w:divBdr>
                        <w:top w:val="none" w:sz="0" w:space="0" w:color="auto"/>
                        <w:left w:val="none" w:sz="0" w:space="0" w:color="auto"/>
                        <w:bottom w:val="none" w:sz="0" w:space="0" w:color="auto"/>
                        <w:right w:val="none" w:sz="0" w:space="0" w:color="auto"/>
                      </w:divBdr>
                      <w:divsChild>
                        <w:div w:id="1504707801">
                          <w:marLeft w:val="0"/>
                          <w:marRight w:val="0"/>
                          <w:marTop w:val="0"/>
                          <w:marBottom w:val="0"/>
                          <w:divBdr>
                            <w:top w:val="none" w:sz="0" w:space="0" w:color="auto"/>
                            <w:left w:val="none" w:sz="0" w:space="0" w:color="auto"/>
                            <w:bottom w:val="none" w:sz="0" w:space="0" w:color="auto"/>
                            <w:right w:val="none" w:sz="0" w:space="0" w:color="auto"/>
                          </w:divBdr>
                          <w:divsChild>
                            <w:div w:id="1727992245">
                              <w:marLeft w:val="0"/>
                              <w:marRight w:val="0"/>
                              <w:marTop w:val="0"/>
                              <w:marBottom w:val="0"/>
                              <w:divBdr>
                                <w:top w:val="none" w:sz="0" w:space="0" w:color="auto"/>
                                <w:left w:val="none" w:sz="0" w:space="0" w:color="auto"/>
                                <w:bottom w:val="none" w:sz="0" w:space="0" w:color="auto"/>
                                <w:right w:val="none" w:sz="0" w:space="0" w:color="auto"/>
                              </w:divBdr>
                              <w:divsChild>
                                <w:div w:id="79085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3261784">
      <w:bodyDiv w:val="1"/>
      <w:marLeft w:val="0"/>
      <w:marRight w:val="0"/>
      <w:marTop w:val="0"/>
      <w:marBottom w:val="300"/>
      <w:divBdr>
        <w:top w:val="none" w:sz="0" w:space="0" w:color="auto"/>
        <w:left w:val="none" w:sz="0" w:space="0" w:color="auto"/>
        <w:bottom w:val="none" w:sz="0" w:space="0" w:color="auto"/>
        <w:right w:val="none" w:sz="0" w:space="0" w:color="auto"/>
      </w:divBdr>
      <w:divsChild>
        <w:div w:id="1663043208">
          <w:marLeft w:val="375"/>
          <w:marRight w:val="375"/>
          <w:marTop w:val="300"/>
          <w:marBottom w:val="150"/>
          <w:divBdr>
            <w:top w:val="none" w:sz="0" w:space="0" w:color="auto"/>
            <w:left w:val="none" w:sz="0" w:space="0" w:color="auto"/>
            <w:bottom w:val="none" w:sz="0" w:space="0" w:color="auto"/>
            <w:right w:val="none" w:sz="0" w:space="0" w:color="auto"/>
          </w:divBdr>
          <w:divsChild>
            <w:div w:id="1607040638">
              <w:marLeft w:val="0"/>
              <w:marRight w:val="0"/>
              <w:marTop w:val="0"/>
              <w:marBottom w:val="0"/>
              <w:divBdr>
                <w:top w:val="none" w:sz="0" w:space="0" w:color="auto"/>
                <w:left w:val="none" w:sz="0" w:space="0" w:color="auto"/>
                <w:bottom w:val="none" w:sz="0" w:space="0" w:color="auto"/>
                <w:right w:val="none" w:sz="0" w:space="0" w:color="auto"/>
              </w:divBdr>
              <w:divsChild>
                <w:div w:id="585113238">
                  <w:marLeft w:val="0"/>
                  <w:marRight w:val="0"/>
                  <w:marTop w:val="0"/>
                  <w:marBottom w:val="0"/>
                  <w:divBdr>
                    <w:top w:val="none" w:sz="0" w:space="0" w:color="auto"/>
                    <w:left w:val="none" w:sz="0" w:space="0" w:color="auto"/>
                    <w:bottom w:val="none" w:sz="0" w:space="0" w:color="auto"/>
                    <w:right w:val="none" w:sz="0" w:space="0" w:color="auto"/>
                  </w:divBdr>
                  <w:divsChild>
                    <w:div w:id="1455368059">
                      <w:marLeft w:val="0"/>
                      <w:marRight w:val="0"/>
                      <w:marTop w:val="0"/>
                      <w:marBottom w:val="0"/>
                      <w:divBdr>
                        <w:top w:val="none" w:sz="0" w:space="0" w:color="auto"/>
                        <w:left w:val="none" w:sz="0" w:space="0" w:color="auto"/>
                        <w:bottom w:val="none" w:sz="0" w:space="0" w:color="auto"/>
                        <w:right w:val="none" w:sz="0" w:space="0" w:color="auto"/>
                      </w:divBdr>
                      <w:divsChild>
                        <w:div w:id="183968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777116">
      <w:bodyDiv w:val="1"/>
      <w:marLeft w:val="0"/>
      <w:marRight w:val="0"/>
      <w:marTop w:val="0"/>
      <w:marBottom w:val="0"/>
      <w:divBdr>
        <w:top w:val="none" w:sz="0" w:space="0" w:color="auto"/>
        <w:left w:val="none" w:sz="0" w:space="0" w:color="auto"/>
        <w:bottom w:val="none" w:sz="0" w:space="0" w:color="auto"/>
        <w:right w:val="none" w:sz="0" w:space="0" w:color="auto"/>
      </w:divBdr>
    </w:div>
    <w:div w:id="520584066">
      <w:bodyDiv w:val="1"/>
      <w:marLeft w:val="0"/>
      <w:marRight w:val="0"/>
      <w:marTop w:val="0"/>
      <w:marBottom w:val="300"/>
      <w:divBdr>
        <w:top w:val="none" w:sz="0" w:space="0" w:color="auto"/>
        <w:left w:val="none" w:sz="0" w:space="0" w:color="auto"/>
        <w:bottom w:val="none" w:sz="0" w:space="0" w:color="auto"/>
        <w:right w:val="none" w:sz="0" w:space="0" w:color="auto"/>
      </w:divBdr>
      <w:divsChild>
        <w:div w:id="2022924823">
          <w:marLeft w:val="375"/>
          <w:marRight w:val="375"/>
          <w:marTop w:val="300"/>
          <w:marBottom w:val="150"/>
          <w:divBdr>
            <w:top w:val="none" w:sz="0" w:space="0" w:color="auto"/>
            <w:left w:val="none" w:sz="0" w:space="0" w:color="auto"/>
            <w:bottom w:val="none" w:sz="0" w:space="0" w:color="auto"/>
            <w:right w:val="none" w:sz="0" w:space="0" w:color="auto"/>
          </w:divBdr>
          <w:divsChild>
            <w:div w:id="2083141906">
              <w:marLeft w:val="0"/>
              <w:marRight w:val="0"/>
              <w:marTop w:val="0"/>
              <w:marBottom w:val="0"/>
              <w:divBdr>
                <w:top w:val="none" w:sz="0" w:space="0" w:color="auto"/>
                <w:left w:val="none" w:sz="0" w:space="0" w:color="auto"/>
                <w:bottom w:val="none" w:sz="0" w:space="0" w:color="auto"/>
                <w:right w:val="none" w:sz="0" w:space="0" w:color="auto"/>
              </w:divBdr>
              <w:divsChild>
                <w:div w:id="744767989">
                  <w:marLeft w:val="0"/>
                  <w:marRight w:val="0"/>
                  <w:marTop w:val="0"/>
                  <w:marBottom w:val="0"/>
                  <w:divBdr>
                    <w:top w:val="none" w:sz="0" w:space="0" w:color="auto"/>
                    <w:left w:val="none" w:sz="0" w:space="0" w:color="auto"/>
                    <w:bottom w:val="none" w:sz="0" w:space="0" w:color="auto"/>
                    <w:right w:val="none" w:sz="0" w:space="0" w:color="auto"/>
                  </w:divBdr>
                  <w:divsChild>
                    <w:div w:id="1686831716">
                      <w:marLeft w:val="0"/>
                      <w:marRight w:val="0"/>
                      <w:marTop w:val="0"/>
                      <w:marBottom w:val="0"/>
                      <w:divBdr>
                        <w:top w:val="none" w:sz="0" w:space="0" w:color="auto"/>
                        <w:left w:val="none" w:sz="0" w:space="0" w:color="auto"/>
                        <w:bottom w:val="none" w:sz="0" w:space="0" w:color="auto"/>
                        <w:right w:val="none" w:sz="0" w:space="0" w:color="auto"/>
                      </w:divBdr>
                      <w:divsChild>
                        <w:div w:id="8933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432182">
      <w:bodyDiv w:val="1"/>
      <w:marLeft w:val="0"/>
      <w:marRight w:val="0"/>
      <w:marTop w:val="0"/>
      <w:marBottom w:val="300"/>
      <w:divBdr>
        <w:top w:val="none" w:sz="0" w:space="0" w:color="auto"/>
        <w:left w:val="none" w:sz="0" w:space="0" w:color="auto"/>
        <w:bottom w:val="none" w:sz="0" w:space="0" w:color="auto"/>
        <w:right w:val="none" w:sz="0" w:space="0" w:color="auto"/>
      </w:divBdr>
      <w:divsChild>
        <w:div w:id="590311516">
          <w:marLeft w:val="375"/>
          <w:marRight w:val="375"/>
          <w:marTop w:val="300"/>
          <w:marBottom w:val="150"/>
          <w:divBdr>
            <w:top w:val="none" w:sz="0" w:space="0" w:color="auto"/>
            <w:left w:val="none" w:sz="0" w:space="0" w:color="auto"/>
            <w:bottom w:val="none" w:sz="0" w:space="0" w:color="auto"/>
            <w:right w:val="none" w:sz="0" w:space="0" w:color="auto"/>
          </w:divBdr>
          <w:divsChild>
            <w:div w:id="1222398682">
              <w:marLeft w:val="0"/>
              <w:marRight w:val="0"/>
              <w:marTop w:val="0"/>
              <w:marBottom w:val="0"/>
              <w:divBdr>
                <w:top w:val="none" w:sz="0" w:space="0" w:color="auto"/>
                <w:left w:val="none" w:sz="0" w:space="0" w:color="auto"/>
                <w:bottom w:val="none" w:sz="0" w:space="0" w:color="auto"/>
                <w:right w:val="none" w:sz="0" w:space="0" w:color="auto"/>
              </w:divBdr>
              <w:divsChild>
                <w:div w:id="99688926">
                  <w:marLeft w:val="0"/>
                  <w:marRight w:val="0"/>
                  <w:marTop w:val="0"/>
                  <w:marBottom w:val="0"/>
                  <w:divBdr>
                    <w:top w:val="none" w:sz="0" w:space="0" w:color="auto"/>
                    <w:left w:val="none" w:sz="0" w:space="0" w:color="auto"/>
                    <w:bottom w:val="none" w:sz="0" w:space="0" w:color="auto"/>
                    <w:right w:val="none" w:sz="0" w:space="0" w:color="auto"/>
                  </w:divBdr>
                  <w:divsChild>
                    <w:div w:id="1628900219">
                      <w:marLeft w:val="0"/>
                      <w:marRight w:val="0"/>
                      <w:marTop w:val="0"/>
                      <w:marBottom w:val="0"/>
                      <w:divBdr>
                        <w:top w:val="none" w:sz="0" w:space="0" w:color="auto"/>
                        <w:left w:val="none" w:sz="0" w:space="0" w:color="auto"/>
                        <w:bottom w:val="single" w:sz="12" w:space="0" w:color="48822B"/>
                        <w:right w:val="none" w:sz="0" w:space="0" w:color="auto"/>
                      </w:divBdr>
                    </w:div>
                  </w:divsChild>
                </w:div>
              </w:divsChild>
            </w:div>
          </w:divsChild>
        </w:div>
      </w:divsChild>
    </w:div>
    <w:div w:id="679158250">
      <w:bodyDiv w:val="1"/>
      <w:marLeft w:val="0"/>
      <w:marRight w:val="0"/>
      <w:marTop w:val="0"/>
      <w:marBottom w:val="300"/>
      <w:divBdr>
        <w:top w:val="none" w:sz="0" w:space="0" w:color="auto"/>
        <w:left w:val="none" w:sz="0" w:space="0" w:color="auto"/>
        <w:bottom w:val="none" w:sz="0" w:space="0" w:color="auto"/>
        <w:right w:val="none" w:sz="0" w:space="0" w:color="auto"/>
      </w:divBdr>
      <w:divsChild>
        <w:div w:id="1704355338">
          <w:marLeft w:val="375"/>
          <w:marRight w:val="375"/>
          <w:marTop w:val="300"/>
          <w:marBottom w:val="150"/>
          <w:divBdr>
            <w:top w:val="none" w:sz="0" w:space="0" w:color="auto"/>
            <w:left w:val="none" w:sz="0" w:space="0" w:color="auto"/>
            <w:bottom w:val="none" w:sz="0" w:space="0" w:color="auto"/>
            <w:right w:val="none" w:sz="0" w:space="0" w:color="auto"/>
          </w:divBdr>
          <w:divsChild>
            <w:div w:id="1737703968">
              <w:marLeft w:val="0"/>
              <w:marRight w:val="0"/>
              <w:marTop w:val="0"/>
              <w:marBottom w:val="0"/>
              <w:divBdr>
                <w:top w:val="none" w:sz="0" w:space="0" w:color="auto"/>
                <w:left w:val="none" w:sz="0" w:space="0" w:color="auto"/>
                <w:bottom w:val="none" w:sz="0" w:space="0" w:color="auto"/>
                <w:right w:val="none" w:sz="0" w:space="0" w:color="auto"/>
              </w:divBdr>
              <w:divsChild>
                <w:div w:id="1231038082">
                  <w:marLeft w:val="0"/>
                  <w:marRight w:val="0"/>
                  <w:marTop w:val="0"/>
                  <w:marBottom w:val="0"/>
                  <w:divBdr>
                    <w:top w:val="none" w:sz="0" w:space="0" w:color="auto"/>
                    <w:left w:val="none" w:sz="0" w:space="0" w:color="auto"/>
                    <w:bottom w:val="none" w:sz="0" w:space="0" w:color="auto"/>
                    <w:right w:val="none" w:sz="0" w:space="0" w:color="auto"/>
                  </w:divBdr>
                  <w:divsChild>
                    <w:div w:id="520627872">
                      <w:marLeft w:val="0"/>
                      <w:marRight w:val="0"/>
                      <w:marTop w:val="0"/>
                      <w:marBottom w:val="0"/>
                      <w:divBdr>
                        <w:top w:val="none" w:sz="0" w:space="0" w:color="auto"/>
                        <w:left w:val="none" w:sz="0" w:space="0" w:color="auto"/>
                        <w:bottom w:val="single" w:sz="12" w:space="0" w:color="48822B"/>
                        <w:right w:val="none" w:sz="0" w:space="0" w:color="auto"/>
                      </w:divBdr>
                    </w:div>
                  </w:divsChild>
                </w:div>
              </w:divsChild>
            </w:div>
          </w:divsChild>
        </w:div>
      </w:divsChild>
    </w:div>
    <w:div w:id="750466994">
      <w:bodyDiv w:val="1"/>
      <w:marLeft w:val="0"/>
      <w:marRight w:val="0"/>
      <w:marTop w:val="0"/>
      <w:marBottom w:val="300"/>
      <w:divBdr>
        <w:top w:val="none" w:sz="0" w:space="0" w:color="auto"/>
        <w:left w:val="none" w:sz="0" w:space="0" w:color="auto"/>
        <w:bottom w:val="none" w:sz="0" w:space="0" w:color="auto"/>
        <w:right w:val="none" w:sz="0" w:space="0" w:color="auto"/>
      </w:divBdr>
      <w:divsChild>
        <w:div w:id="1238634138">
          <w:marLeft w:val="375"/>
          <w:marRight w:val="375"/>
          <w:marTop w:val="300"/>
          <w:marBottom w:val="150"/>
          <w:divBdr>
            <w:top w:val="none" w:sz="0" w:space="0" w:color="auto"/>
            <w:left w:val="none" w:sz="0" w:space="0" w:color="auto"/>
            <w:bottom w:val="none" w:sz="0" w:space="0" w:color="auto"/>
            <w:right w:val="none" w:sz="0" w:space="0" w:color="auto"/>
          </w:divBdr>
          <w:divsChild>
            <w:div w:id="938180415">
              <w:marLeft w:val="0"/>
              <w:marRight w:val="0"/>
              <w:marTop w:val="0"/>
              <w:marBottom w:val="0"/>
              <w:divBdr>
                <w:top w:val="none" w:sz="0" w:space="0" w:color="auto"/>
                <w:left w:val="none" w:sz="0" w:space="0" w:color="auto"/>
                <w:bottom w:val="none" w:sz="0" w:space="0" w:color="auto"/>
                <w:right w:val="none" w:sz="0" w:space="0" w:color="auto"/>
              </w:divBdr>
              <w:divsChild>
                <w:div w:id="452284753">
                  <w:marLeft w:val="0"/>
                  <w:marRight w:val="0"/>
                  <w:marTop w:val="0"/>
                  <w:marBottom w:val="0"/>
                  <w:divBdr>
                    <w:top w:val="none" w:sz="0" w:space="0" w:color="auto"/>
                    <w:left w:val="none" w:sz="0" w:space="0" w:color="auto"/>
                    <w:bottom w:val="none" w:sz="0" w:space="0" w:color="auto"/>
                    <w:right w:val="none" w:sz="0" w:space="0" w:color="auto"/>
                  </w:divBdr>
                  <w:divsChild>
                    <w:div w:id="1745836573">
                      <w:marLeft w:val="0"/>
                      <w:marRight w:val="0"/>
                      <w:marTop w:val="0"/>
                      <w:marBottom w:val="0"/>
                      <w:divBdr>
                        <w:top w:val="none" w:sz="0" w:space="0" w:color="auto"/>
                        <w:left w:val="none" w:sz="0" w:space="0" w:color="auto"/>
                        <w:bottom w:val="none" w:sz="0" w:space="0" w:color="auto"/>
                        <w:right w:val="none" w:sz="0" w:space="0" w:color="auto"/>
                      </w:divBdr>
                      <w:divsChild>
                        <w:div w:id="71095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813771">
      <w:bodyDiv w:val="1"/>
      <w:marLeft w:val="0"/>
      <w:marRight w:val="0"/>
      <w:marTop w:val="0"/>
      <w:marBottom w:val="300"/>
      <w:divBdr>
        <w:top w:val="none" w:sz="0" w:space="0" w:color="auto"/>
        <w:left w:val="none" w:sz="0" w:space="0" w:color="auto"/>
        <w:bottom w:val="none" w:sz="0" w:space="0" w:color="auto"/>
        <w:right w:val="none" w:sz="0" w:space="0" w:color="auto"/>
      </w:divBdr>
      <w:divsChild>
        <w:div w:id="837425452">
          <w:marLeft w:val="375"/>
          <w:marRight w:val="375"/>
          <w:marTop w:val="300"/>
          <w:marBottom w:val="150"/>
          <w:divBdr>
            <w:top w:val="none" w:sz="0" w:space="0" w:color="auto"/>
            <w:left w:val="none" w:sz="0" w:space="0" w:color="auto"/>
            <w:bottom w:val="none" w:sz="0" w:space="0" w:color="auto"/>
            <w:right w:val="none" w:sz="0" w:space="0" w:color="auto"/>
          </w:divBdr>
          <w:divsChild>
            <w:div w:id="1796483777">
              <w:marLeft w:val="0"/>
              <w:marRight w:val="0"/>
              <w:marTop w:val="0"/>
              <w:marBottom w:val="0"/>
              <w:divBdr>
                <w:top w:val="none" w:sz="0" w:space="0" w:color="auto"/>
                <w:left w:val="none" w:sz="0" w:space="0" w:color="auto"/>
                <w:bottom w:val="none" w:sz="0" w:space="0" w:color="auto"/>
                <w:right w:val="none" w:sz="0" w:space="0" w:color="auto"/>
              </w:divBdr>
              <w:divsChild>
                <w:div w:id="93788838">
                  <w:marLeft w:val="0"/>
                  <w:marRight w:val="0"/>
                  <w:marTop w:val="0"/>
                  <w:marBottom w:val="0"/>
                  <w:divBdr>
                    <w:top w:val="none" w:sz="0" w:space="0" w:color="auto"/>
                    <w:left w:val="none" w:sz="0" w:space="0" w:color="auto"/>
                    <w:bottom w:val="none" w:sz="0" w:space="0" w:color="auto"/>
                    <w:right w:val="none" w:sz="0" w:space="0" w:color="auto"/>
                  </w:divBdr>
                  <w:divsChild>
                    <w:div w:id="1331762358">
                      <w:marLeft w:val="0"/>
                      <w:marRight w:val="0"/>
                      <w:marTop w:val="0"/>
                      <w:marBottom w:val="0"/>
                      <w:divBdr>
                        <w:top w:val="none" w:sz="0" w:space="0" w:color="auto"/>
                        <w:left w:val="none" w:sz="0" w:space="0" w:color="auto"/>
                        <w:bottom w:val="single" w:sz="12" w:space="0" w:color="48822B"/>
                        <w:right w:val="none" w:sz="0" w:space="0" w:color="auto"/>
                      </w:divBdr>
                    </w:div>
                  </w:divsChild>
                </w:div>
              </w:divsChild>
            </w:div>
          </w:divsChild>
        </w:div>
      </w:divsChild>
    </w:div>
    <w:div w:id="1080828779">
      <w:bodyDiv w:val="1"/>
      <w:marLeft w:val="0"/>
      <w:marRight w:val="0"/>
      <w:marTop w:val="0"/>
      <w:marBottom w:val="300"/>
      <w:divBdr>
        <w:top w:val="none" w:sz="0" w:space="0" w:color="auto"/>
        <w:left w:val="none" w:sz="0" w:space="0" w:color="auto"/>
        <w:bottom w:val="none" w:sz="0" w:space="0" w:color="auto"/>
        <w:right w:val="none" w:sz="0" w:space="0" w:color="auto"/>
      </w:divBdr>
      <w:divsChild>
        <w:div w:id="1495223760">
          <w:marLeft w:val="375"/>
          <w:marRight w:val="375"/>
          <w:marTop w:val="300"/>
          <w:marBottom w:val="150"/>
          <w:divBdr>
            <w:top w:val="none" w:sz="0" w:space="0" w:color="auto"/>
            <w:left w:val="none" w:sz="0" w:space="0" w:color="auto"/>
            <w:bottom w:val="none" w:sz="0" w:space="0" w:color="auto"/>
            <w:right w:val="none" w:sz="0" w:space="0" w:color="auto"/>
          </w:divBdr>
          <w:divsChild>
            <w:div w:id="268196392">
              <w:marLeft w:val="0"/>
              <w:marRight w:val="0"/>
              <w:marTop w:val="0"/>
              <w:marBottom w:val="0"/>
              <w:divBdr>
                <w:top w:val="none" w:sz="0" w:space="0" w:color="auto"/>
                <w:left w:val="none" w:sz="0" w:space="0" w:color="auto"/>
                <w:bottom w:val="none" w:sz="0" w:space="0" w:color="auto"/>
                <w:right w:val="none" w:sz="0" w:space="0" w:color="auto"/>
              </w:divBdr>
              <w:divsChild>
                <w:div w:id="2045595187">
                  <w:marLeft w:val="0"/>
                  <w:marRight w:val="0"/>
                  <w:marTop w:val="0"/>
                  <w:marBottom w:val="0"/>
                  <w:divBdr>
                    <w:top w:val="none" w:sz="0" w:space="0" w:color="auto"/>
                    <w:left w:val="none" w:sz="0" w:space="0" w:color="auto"/>
                    <w:bottom w:val="none" w:sz="0" w:space="0" w:color="auto"/>
                    <w:right w:val="none" w:sz="0" w:space="0" w:color="auto"/>
                  </w:divBdr>
                  <w:divsChild>
                    <w:div w:id="687098068">
                      <w:marLeft w:val="0"/>
                      <w:marRight w:val="0"/>
                      <w:marTop w:val="0"/>
                      <w:marBottom w:val="0"/>
                      <w:divBdr>
                        <w:top w:val="none" w:sz="0" w:space="0" w:color="auto"/>
                        <w:left w:val="none" w:sz="0" w:space="0" w:color="auto"/>
                        <w:bottom w:val="none" w:sz="0" w:space="0" w:color="auto"/>
                        <w:right w:val="none" w:sz="0" w:space="0" w:color="auto"/>
                      </w:divBdr>
                      <w:divsChild>
                        <w:div w:id="182184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338046">
      <w:bodyDiv w:val="1"/>
      <w:marLeft w:val="0"/>
      <w:marRight w:val="0"/>
      <w:marTop w:val="0"/>
      <w:marBottom w:val="300"/>
      <w:divBdr>
        <w:top w:val="none" w:sz="0" w:space="0" w:color="auto"/>
        <w:left w:val="none" w:sz="0" w:space="0" w:color="auto"/>
        <w:bottom w:val="none" w:sz="0" w:space="0" w:color="auto"/>
        <w:right w:val="none" w:sz="0" w:space="0" w:color="auto"/>
      </w:divBdr>
      <w:divsChild>
        <w:div w:id="1477452861">
          <w:marLeft w:val="375"/>
          <w:marRight w:val="375"/>
          <w:marTop w:val="300"/>
          <w:marBottom w:val="150"/>
          <w:divBdr>
            <w:top w:val="none" w:sz="0" w:space="0" w:color="auto"/>
            <w:left w:val="none" w:sz="0" w:space="0" w:color="auto"/>
            <w:bottom w:val="none" w:sz="0" w:space="0" w:color="auto"/>
            <w:right w:val="none" w:sz="0" w:space="0" w:color="auto"/>
          </w:divBdr>
          <w:divsChild>
            <w:div w:id="1602908300">
              <w:marLeft w:val="0"/>
              <w:marRight w:val="0"/>
              <w:marTop w:val="0"/>
              <w:marBottom w:val="0"/>
              <w:divBdr>
                <w:top w:val="none" w:sz="0" w:space="0" w:color="auto"/>
                <w:left w:val="none" w:sz="0" w:space="0" w:color="auto"/>
                <w:bottom w:val="none" w:sz="0" w:space="0" w:color="auto"/>
                <w:right w:val="none" w:sz="0" w:space="0" w:color="auto"/>
              </w:divBdr>
              <w:divsChild>
                <w:div w:id="2010402474">
                  <w:marLeft w:val="0"/>
                  <w:marRight w:val="0"/>
                  <w:marTop w:val="0"/>
                  <w:marBottom w:val="0"/>
                  <w:divBdr>
                    <w:top w:val="none" w:sz="0" w:space="0" w:color="auto"/>
                    <w:left w:val="none" w:sz="0" w:space="0" w:color="auto"/>
                    <w:bottom w:val="none" w:sz="0" w:space="0" w:color="auto"/>
                    <w:right w:val="none" w:sz="0" w:space="0" w:color="auto"/>
                  </w:divBdr>
                  <w:divsChild>
                    <w:div w:id="608006208">
                      <w:marLeft w:val="0"/>
                      <w:marRight w:val="0"/>
                      <w:marTop w:val="0"/>
                      <w:marBottom w:val="0"/>
                      <w:divBdr>
                        <w:top w:val="none" w:sz="0" w:space="0" w:color="auto"/>
                        <w:left w:val="none" w:sz="0" w:space="0" w:color="auto"/>
                        <w:bottom w:val="none" w:sz="0" w:space="0" w:color="auto"/>
                        <w:right w:val="none" w:sz="0" w:space="0" w:color="auto"/>
                      </w:divBdr>
                      <w:divsChild>
                        <w:div w:id="9354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349731">
      <w:bodyDiv w:val="1"/>
      <w:marLeft w:val="0"/>
      <w:marRight w:val="0"/>
      <w:marTop w:val="0"/>
      <w:marBottom w:val="300"/>
      <w:divBdr>
        <w:top w:val="none" w:sz="0" w:space="0" w:color="auto"/>
        <w:left w:val="none" w:sz="0" w:space="0" w:color="auto"/>
        <w:bottom w:val="none" w:sz="0" w:space="0" w:color="auto"/>
        <w:right w:val="none" w:sz="0" w:space="0" w:color="auto"/>
      </w:divBdr>
      <w:divsChild>
        <w:div w:id="1127048554">
          <w:marLeft w:val="375"/>
          <w:marRight w:val="375"/>
          <w:marTop w:val="300"/>
          <w:marBottom w:val="150"/>
          <w:divBdr>
            <w:top w:val="none" w:sz="0" w:space="0" w:color="auto"/>
            <w:left w:val="none" w:sz="0" w:space="0" w:color="auto"/>
            <w:bottom w:val="none" w:sz="0" w:space="0" w:color="auto"/>
            <w:right w:val="none" w:sz="0" w:space="0" w:color="auto"/>
          </w:divBdr>
          <w:divsChild>
            <w:div w:id="666247589">
              <w:marLeft w:val="0"/>
              <w:marRight w:val="0"/>
              <w:marTop w:val="0"/>
              <w:marBottom w:val="0"/>
              <w:divBdr>
                <w:top w:val="none" w:sz="0" w:space="0" w:color="auto"/>
                <w:left w:val="none" w:sz="0" w:space="0" w:color="auto"/>
                <w:bottom w:val="none" w:sz="0" w:space="0" w:color="auto"/>
                <w:right w:val="none" w:sz="0" w:space="0" w:color="auto"/>
              </w:divBdr>
              <w:divsChild>
                <w:div w:id="1099911802">
                  <w:marLeft w:val="0"/>
                  <w:marRight w:val="0"/>
                  <w:marTop w:val="0"/>
                  <w:marBottom w:val="0"/>
                  <w:divBdr>
                    <w:top w:val="none" w:sz="0" w:space="0" w:color="auto"/>
                    <w:left w:val="none" w:sz="0" w:space="0" w:color="auto"/>
                    <w:bottom w:val="none" w:sz="0" w:space="0" w:color="auto"/>
                    <w:right w:val="none" w:sz="0" w:space="0" w:color="auto"/>
                  </w:divBdr>
                  <w:divsChild>
                    <w:div w:id="1078290131">
                      <w:marLeft w:val="0"/>
                      <w:marRight w:val="0"/>
                      <w:marTop w:val="0"/>
                      <w:marBottom w:val="0"/>
                      <w:divBdr>
                        <w:top w:val="none" w:sz="0" w:space="0" w:color="auto"/>
                        <w:left w:val="none" w:sz="0" w:space="0" w:color="auto"/>
                        <w:bottom w:val="none" w:sz="0" w:space="0" w:color="auto"/>
                        <w:right w:val="none" w:sz="0" w:space="0" w:color="auto"/>
                      </w:divBdr>
                      <w:divsChild>
                        <w:div w:id="208772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127951">
      <w:bodyDiv w:val="1"/>
      <w:marLeft w:val="0"/>
      <w:marRight w:val="0"/>
      <w:marTop w:val="0"/>
      <w:marBottom w:val="300"/>
      <w:divBdr>
        <w:top w:val="none" w:sz="0" w:space="0" w:color="auto"/>
        <w:left w:val="none" w:sz="0" w:space="0" w:color="auto"/>
        <w:bottom w:val="none" w:sz="0" w:space="0" w:color="auto"/>
        <w:right w:val="none" w:sz="0" w:space="0" w:color="auto"/>
      </w:divBdr>
      <w:divsChild>
        <w:div w:id="1468207721">
          <w:marLeft w:val="375"/>
          <w:marRight w:val="375"/>
          <w:marTop w:val="300"/>
          <w:marBottom w:val="150"/>
          <w:divBdr>
            <w:top w:val="none" w:sz="0" w:space="0" w:color="auto"/>
            <w:left w:val="none" w:sz="0" w:space="0" w:color="auto"/>
            <w:bottom w:val="none" w:sz="0" w:space="0" w:color="auto"/>
            <w:right w:val="none" w:sz="0" w:space="0" w:color="auto"/>
          </w:divBdr>
          <w:divsChild>
            <w:div w:id="1485122909">
              <w:marLeft w:val="0"/>
              <w:marRight w:val="0"/>
              <w:marTop w:val="0"/>
              <w:marBottom w:val="0"/>
              <w:divBdr>
                <w:top w:val="none" w:sz="0" w:space="0" w:color="auto"/>
                <w:left w:val="none" w:sz="0" w:space="0" w:color="auto"/>
                <w:bottom w:val="none" w:sz="0" w:space="0" w:color="auto"/>
                <w:right w:val="none" w:sz="0" w:space="0" w:color="auto"/>
              </w:divBdr>
              <w:divsChild>
                <w:div w:id="1432314562">
                  <w:marLeft w:val="0"/>
                  <w:marRight w:val="0"/>
                  <w:marTop w:val="0"/>
                  <w:marBottom w:val="0"/>
                  <w:divBdr>
                    <w:top w:val="none" w:sz="0" w:space="0" w:color="auto"/>
                    <w:left w:val="none" w:sz="0" w:space="0" w:color="auto"/>
                    <w:bottom w:val="none" w:sz="0" w:space="0" w:color="auto"/>
                    <w:right w:val="none" w:sz="0" w:space="0" w:color="auto"/>
                  </w:divBdr>
                  <w:divsChild>
                    <w:div w:id="1097822752">
                      <w:marLeft w:val="0"/>
                      <w:marRight w:val="0"/>
                      <w:marTop w:val="0"/>
                      <w:marBottom w:val="0"/>
                      <w:divBdr>
                        <w:top w:val="none" w:sz="0" w:space="0" w:color="auto"/>
                        <w:left w:val="none" w:sz="0" w:space="0" w:color="auto"/>
                        <w:bottom w:val="none" w:sz="0" w:space="0" w:color="auto"/>
                        <w:right w:val="none" w:sz="0" w:space="0" w:color="auto"/>
                      </w:divBdr>
                      <w:divsChild>
                        <w:div w:id="142923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144494">
      <w:bodyDiv w:val="1"/>
      <w:marLeft w:val="0"/>
      <w:marRight w:val="0"/>
      <w:marTop w:val="0"/>
      <w:marBottom w:val="300"/>
      <w:divBdr>
        <w:top w:val="none" w:sz="0" w:space="0" w:color="auto"/>
        <w:left w:val="none" w:sz="0" w:space="0" w:color="auto"/>
        <w:bottom w:val="none" w:sz="0" w:space="0" w:color="auto"/>
        <w:right w:val="none" w:sz="0" w:space="0" w:color="auto"/>
      </w:divBdr>
      <w:divsChild>
        <w:div w:id="343286558">
          <w:marLeft w:val="375"/>
          <w:marRight w:val="375"/>
          <w:marTop w:val="300"/>
          <w:marBottom w:val="150"/>
          <w:divBdr>
            <w:top w:val="none" w:sz="0" w:space="0" w:color="auto"/>
            <w:left w:val="none" w:sz="0" w:space="0" w:color="auto"/>
            <w:bottom w:val="none" w:sz="0" w:space="0" w:color="auto"/>
            <w:right w:val="none" w:sz="0" w:space="0" w:color="auto"/>
          </w:divBdr>
          <w:divsChild>
            <w:div w:id="1640499178">
              <w:marLeft w:val="0"/>
              <w:marRight w:val="0"/>
              <w:marTop w:val="0"/>
              <w:marBottom w:val="0"/>
              <w:divBdr>
                <w:top w:val="none" w:sz="0" w:space="0" w:color="auto"/>
                <w:left w:val="none" w:sz="0" w:space="0" w:color="auto"/>
                <w:bottom w:val="none" w:sz="0" w:space="0" w:color="auto"/>
                <w:right w:val="none" w:sz="0" w:space="0" w:color="auto"/>
              </w:divBdr>
              <w:divsChild>
                <w:div w:id="1180313308">
                  <w:marLeft w:val="0"/>
                  <w:marRight w:val="0"/>
                  <w:marTop w:val="0"/>
                  <w:marBottom w:val="0"/>
                  <w:divBdr>
                    <w:top w:val="none" w:sz="0" w:space="0" w:color="auto"/>
                    <w:left w:val="none" w:sz="0" w:space="0" w:color="auto"/>
                    <w:bottom w:val="none" w:sz="0" w:space="0" w:color="auto"/>
                    <w:right w:val="none" w:sz="0" w:space="0" w:color="auto"/>
                  </w:divBdr>
                  <w:divsChild>
                    <w:div w:id="1738744382">
                      <w:marLeft w:val="0"/>
                      <w:marRight w:val="0"/>
                      <w:marTop w:val="0"/>
                      <w:marBottom w:val="0"/>
                      <w:divBdr>
                        <w:top w:val="none" w:sz="0" w:space="0" w:color="auto"/>
                        <w:left w:val="none" w:sz="0" w:space="0" w:color="auto"/>
                        <w:bottom w:val="none" w:sz="0" w:space="0" w:color="auto"/>
                        <w:right w:val="none" w:sz="0" w:space="0" w:color="auto"/>
                      </w:divBdr>
                      <w:divsChild>
                        <w:div w:id="14597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322472">
      <w:bodyDiv w:val="1"/>
      <w:marLeft w:val="0"/>
      <w:marRight w:val="0"/>
      <w:marTop w:val="0"/>
      <w:marBottom w:val="300"/>
      <w:divBdr>
        <w:top w:val="none" w:sz="0" w:space="0" w:color="auto"/>
        <w:left w:val="none" w:sz="0" w:space="0" w:color="auto"/>
        <w:bottom w:val="none" w:sz="0" w:space="0" w:color="auto"/>
        <w:right w:val="none" w:sz="0" w:space="0" w:color="auto"/>
      </w:divBdr>
      <w:divsChild>
        <w:div w:id="1118913926">
          <w:marLeft w:val="375"/>
          <w:marRight w:val="375"/>
          <w:marTop w:val="300"/>
          <w:marBottom w:val="150"/>
          <w:divBdr>
            <w:top w:val="none" w:sz="0" w:space="0" w:color="auto"/>
            <w:left w:val="none" w:sz="0" w:space="0" w:color="auto"/>
            <w:bottom w:val="none" w:sz="0" w:space="0" w:color="auto"/>
            <w:right w:val="none" w:sz="0" w:space="0" w:color="auto"/>
          </w:divBdr>
          <w:divsChild>
            <w:div w:id="1304695721">
              <w:marLeft w:val="0"/>
              <w:marRight w:val="0"/>
              <w:marTop w:val="0"/>
              <w:marBottom w:val="0"/>
              <w:divBdr>
                <w:top w:val="none" w:sz="0" w:space="0" w:color="auto"/>
                <w:left w:val="none" w:sz="0" w:space="0" w:color="auto"/>
                <w:bottom w:val="none" w:sz="0" w:space="0" w:color="auto"/>
                <w:right w:val="none" w:sz="0" w:space="0" w:color="auto"/>
              </w:divBdr>
              <w:divsChild>
                <w:div w:id="1336419172">
                  <w:marLeft w:val="0"/>
                  <w:marRight w:val="0"/>
                  <w:marTop w:val="0"/>
                  <w:marBottom w:val="0"/>
                  <w:divBdr>
                    <w:top w:val="none" w:sz="0" w:space="0" w:color="auto"/>
                    <w:left w:val="none" w:sz="0" w:space="0" w:color="auto"/>
                    <w:bottom w:val="none" w:sz="0" w:space="0" w:color="auto"/>
                    <w:right w:val="none" w:sz="0" w:space="0" w:color="auto"/>
                  </w:divBdr>
                  <w:divsChild>
                    <w:div w:id="1138837654">
                      <w:marLeft w:val="0"/>
                      <w:marRight w:val="0"/>
                      <w:marTop w:val="0"/>
                      <w:marBottom w:val="0"/>
                      <w:divBdr>
                        <w:top w:val="none" w:sz="0" w:space="0" w:color="auto"/>
                        <w:left w:val="none" w:sz="0" w:space="0" w:color="auto"/>
                        <w:bottom w:val="none" w:sz="0" w:space="0" w:color="auto"/>
                        <w:right w:val="none" w:sz="0" w:space="0" w:color="auto"/>
                      </w:divBdr>
                      <w:divsChild>
                        <w:div w:id="89280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665411">
      <w:bodyDiv w:val="1"/>
      <w:marLeft w:val="0"/>
      <w:marRight w:val="0"/>
      <w:marTop w:val="0"/>
      <w:marBottom w:val="300"/>
      <w:divBdr>
        <w:top w:val="none" w:sz="0" w:space="0" w:color="auto"/>
        <w:left w:val="none" w:sz="0" w:space="0" w:color="auto"/>
        <w:bottom w:val="none" w:sz="0" w:space="0" w:color="auto"/>
        <w:right w:val="none" w:sz="0" w:space="0" w:color="auto"/>
      </w:divBdr>
      <w:divsChild>
        <w:div w:id="170996321">
          <w:marLeft w:val="375"/>
          <w:marRight w:val="375"/>
          <w:marTop w:val="300"/>
          <w:marBottom w:val="150"/>
          <w:divBdr>
            <w:top w:val="none" w:sz="0" w:space="0" w:color="auto"/>
            <w:left w:val="none" w:sz="0" w:space="0" w:color="auto"/>
            <w:bottom w:val="none" w:sz="0" w:space="0" w:color="auto"/>
            <w:right w:val="none" w:sz="0" w:space="0" w:color="auto"/>
          </w:divBdr>
          <w:divsChild>
            <w:div w:id="427427203">
              <w:marLeft w:val="0"/>
              <w:marRight w:val="0"/>
              <w:marTop w:val="0"/>
              <w:marBottom w:val="0"/>
              <w:divBdr>
                <w:top w:val="none" w:sz="0" w:space="0" w:color="auto"/>
                <w:left w:val="none" w:sz="0" w:space="0" w:color="auto"/>
                <w:bottom w:val="none" w:sz="0" w:space="0" w:color="auto"/>
                <w:right w:val="none" w:sz="0" w:space="0" w:color="auto"/>
              </w:divBdr>
              <w:divsChild>
                <w:div w:id="381291071">
                  <w:marLeft w:val="0"/>
                  <w:marRight w:val="0"/>
                  <w:marTop w:val="0"/>
                  <w:marBottom w:val="0"/>
                  <w:divBdr>
                    <w:top w:val="none" w:sz="0" w:space="0" w:color="auto"/>
                    <w:left w:val="none" w:sz="0" w:space="0" w:color="auto"/>
                    <w:bottom w:val="none" w:sz="0" w:space="0" w:color="auto"/>
                    <w:right w:val="none" w:sz="0" w:space="0" w:color="auto"/>
                  </w:divBdr>
                  <w:divsChild>
                    <w:div w:id="696009693">
                      <w:marLeft w:val="0"/>
                      <w:marRight w:val="0"/>
                      <w:marTop w:val="0"/>
                      <w:marBottom w:val="0"/>
                      <w:divBdr>
                        <w:top w:val="none" w:sz="0" w:space="0" w:color="auto"/>
                        <w:left w:val="none" w:sz="0" w:space="0" w:color="auto"/>
                        <w:bottom w:val="none" w:sz="0" w:space="0" w:color="auto"/>
                        <w:right w:val="none" w:sz="0" w:space="0" w:color="auto"/>
                      </w:divBdr>
                      <w:divsChild>
                        <w:div w:id="178946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250003">
      <w:bodyDiv w:val="1"/>
      <w:marLeft w:val="0"/>
      <w:marRight w:val="0"/>
      <w:marTop w:val="0"/>
      <w:marBottom w:val="300"/>
      <w:divBdr>
        <w:top w:val="none" w:sz="0" w:space="0" w:color="auto"/>
        <w:left w:val="none" w:sz="0" w:space="0" w:color="auto"/>
        <w:bottom w:val="none" w:sz="0" w:space="0" w:color="auto"/>
        <w:right w:val="none" w:sz="0" w:space="0" w:color="auto"/>
      </w:divBdr>
      <w:divsChild>
        <w:div w:id="782113339">
          <w:marLeft w:val="375"/>
          <w:marRight w:val="375"/>
          <w:marTop w:val="300"/>
          <w:marBottom w:val="150"/>
          <w:divBdr>
            <w:top w:val="none" w:sz="0" w:space="0" w:color="auto"/>
            <w:left w:val="none" w:sz="0" w:space="0" w:color="auto"/>
            <w:bottom w:val="none" w:sz="0" w:space="0" w:color="auto"/>
            <w:right w:val="none" w:sz="0" w:space="0" w:color="auto"/>
          </w:divBdr>
          <w:divsChild>
            <w:div w:id="893736760">
              <w:marLeft w:val="0"/>
              <w:marRight w:val="0"/>
              <w:marTop w:val="0"/>
              <w:marBottom w:val="0"/>
              <w:divBdr>
                <w:top w:val="none" w:sz="0" w:space="0" w:color="auto"/>
                <w:left w:val="none" w:sz="0" w:space="0" w:color="auto"/>
                <w:bottom w:val="none" w:sz="0" w:space="0" w:color="auto"/>
                <w:right w:val="none" w:sz="0" w:space="0" w:color="auto"/>
              </w:divBdr>
              <w:divsChild>
                <w:div w:id="1363214471">
                  <w:marLeft w:val="0"/>
                  <w:marRight w:val="0"/>
                  <w:marTop w:val="0"/>
                  <w:marBottom w:val="0"/>
                  <w:divBdr>
                    <w:top w:val="none" w:sz="0" w:space="0" w:color="auto"/>
                    <w:left w:val="none" w:sz="0" w:space="0" w:color="auto"/>
                    <w:bottom w:val="none" w:sz="0" w:space="0" w:color="auto"/>
                    <w:right w:val="none" w:sz="0" w:space="0" w:color="auto"/>
                  </w:divBdr>
                  <w:divsChild>
                    <w:div w:id="1917201166">
                      <w:marLeft w:val="0"/>
                      <w:marRight w:val="0"/>
                      <w:marTop w:val="0"/>
                      <w:marBottom w:val="0"/>
                      <w:divBdr>
                        <w:top w:val="none" w:sz="0" w:space="0" w:color="auto"/>
                        <w:left w:val="none" w:sz="0" w:space="0" w:color="auto"/>
                        <w:bottom w:val="none" w:sz="0" w:space="0" w:color="auto"/>
                        <w:right w:val="none" w:sz="0" w:space="0" w:color="auto"/>
                      </w:divBdr>
                      <w:divsChild>
                        <w:div w:id="120941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095521">
      <w:bodyDiv w:val="1"/>
      <w:marLeft w:val="0"/>
      <w:marRight w:val="0"/>
      <w:marTop w:val="0"/>
      <w:marBottom w:val="300"/>
      <w:divBdr>
        <w:top w:val="none" w:sz="0" w:space="0" w:color="auto"/>
        <w:left w:val="none" w:sz="0" w:space="0" w:color="auto"/>
        <w:bottom w:val="none" w:sz="0" w:space="0" w:color="auto"/>
        <w:right w:val="none" w:sz="0" w:space="0" w:color="auto"/>
      </w:divBdr>
      <w:divsChild>
        <w:div w:id="820653549">
          <w:marLeft w:val="375"/>
          <w:marRight w:val="375"/>
          <w:marTop w:val="300"/>
          <w:marBottom w:val="150"/>
          <w:divBdr>
            <w:top w:val="none" w:sz="0" w:space="0" w:color="auto"/>
            <w:left w:val="none" w:sz="0" w:space="0" w:color="auto"/>
            <w:bottom w:val="none" w:sz="0" w:space="0" w:color="auto"/>
            <w:right w:val="none" w:sz="0" w:space="0" w:color="auto"/>
          </w:divBdr>
          <w:divsChild>
            <w:div w:id="1657025864">
              <w:marLeft w:val="0"/>
              <w:marRight w:val="0"/>
              <w:marTop w:val="0"/>
              <w:marBottom w:val="0"/>
              <w:divBdr>
                <w:top w:val="none" w:sz="0" w:space="0" w:color="auto"/>
                <w:left w:val="none" w:sz="0" w:space="0" w:color="auto"/>
                <w:bottom w:val="none" w:sz="0" w:space="0" w:color="auto"/>
                <w:right w:val="none" w:sz="0" w:space="0" w:color="auto"/>
              </w:divBdr>
              <w:divsChild>
                <w:div w:id="375474060">
                  <w:marLeft w:val="0"/>
                  <w:marRight w:val="0"/>
                  <w:marTop w:val="0"/>
                  <w:marBottom w:val="0"/>
                  <w:divBdr>
                    <w:top w:val="none" w:sz="0" w:space="0" w:color="auto"/>
                    <w:left w:val="none" w:sz="0" w:space="0" w:color="auto"/>
                    <w:bottom w:val="none" w:sz="0" w:space="0" w:color="auto"/>
                    <w:right w:val="none" w:sz="0" w:space="0" w:color="auto"/>
                  </w:divBdr>
                  <w:divsChild>
                    <w:div w:id="1965699199">
                      <w:marLeft w:val="0"/>
                      <w:marRight w:val="0"/>
                      <w:marTop w:val="0"/>
                      <w:marBottom w:val="0"/>
                      <w:divBdr>
                        <w:top w:val="none" w:sz="0" w:space="0" w:color="auto"/>
                        <w:left w:val="none" w:sz="0" w:space="0" w:color="auto"/>
                        <w:bottom w:val="none" w:sz="0" w:space="0" w:color="auto"/>
                        <w:right w:val="none" w:sz="0" w:space="0" w:color="auto"/>
                      </w:divBdr>
                      <w:divsChild>
                        <w:div w:id="118189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510196">
      <w:bodyDiv w:val="1"/>
      <w:marLeft w:val="0"/>
      <w:marRight w:val="0"/>
      <w:marTop w:val="0"/>
      <w:marBottom w:val="300"/>
      <w:divBdr>
        <w:top w:val="none" w:sz="0" w:space="0" w:color="auto"/>
        <w:left w:val="none" w:sz="0" w:space="0" w:color="auto"/>
        <w:bottom w:val="none" w:sz="0" w:space="0" w:color="auto"/>
        <w:right w:val="none" w:sz="0" w:space="0" w:color="auto"/>
      </w:divBdr>
      <w:divsChild>
        <w:div w:id="530801493">
          <w:marLeft w:val="375"/>
          <w:marRight w:val="375"/>
          <w:marTop w:val="300"/>
          <w:marBottom w:val="150"/>
          <w:divBdr>
            <w:top w:val="none" w:sz="0" w:space="0" w:color="auto"/>
            <w:left w:val="none" w:sz="0" w:space="0" w:color="auto"/>
            <w:bottom w:val="none" w:sz="0" w:space="0" w:color="auto"/>
            <w:right w:val="none" w:sz="0" w:space="0" w:color="auto"/>
          </w:divBdr>
          <w:divsChild>
            <w:div w:id="313721810">
              <w:marLeft w:val="0"/>
              <w:marRight w:val="0"/>
              <w:marTop w:val="0"/>
              <w:marBottom w:val="0"/>
              <w:divBdr>
                <w:top w:val="none" w:sz="0" w:space="0" w:color="auto"/>
                <w:left w:val="none" w:sz="0" w:space="0" w:color="auto"/>
                <w:bottom w:val="none" w:sz="0" w:space="0" w:color="auto"/>
                <w:right w:val="none" w:sz="0" w:space="0" w:color="auto"/>
              </w:divBdr>
              <w:divsChild>
                <w:div w:id="921447234">
                  <w:marLeft w:val="0"/>
                  <w:marRight w:val="0"/>
                  <w:marTop w:val="0"/>
                  <w:marBottom w:val="0"/>
                  <w:divBdr>
                    <w:top w:val="none" w:sz="0" w:space="0" w:color="auto"/>
                    <w:left w:val="none" w:sz="0" w:space="0" w:color="auto"/>
                    <w:bottom w:val="none" w:sz="0" w:space="0" w:color="auto"/>
                    <w:right w:val="none" w:sz="0" w:space="0" w:color="auto"/>
                  </w:divBdr>
                  <w:divsChild>
                    <w:div w:id="1052118555">
                      <w:marLeft w:val="0"/>
                      <w:marRight w:val="0"/>
                      <w:marTop w:val="0"/>
                      <w:marBottom w:val="0"/>
                      <w:divBdr>
                        <w:top w:val="none" w:sz="0" w:space="0" w:color="auto"/>
                        <w:left w:val="none" w:sz="0" w:space="0" w:color="auto"/>
                        <w:bottom w:val="none" w:sz="0" w:space="0" w:color="auto"/>
                        <w:right w:val="none" w:sz="0" w:space="0" w:color="auto"/>
                      </w:divBdr>
                      <w:divsChild>
                        <w:div w:id="122514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621600">
      <w:bodyDiv w:val="1"/>
      <w:marLeft w:val="0"/>
      <w:marRight w:val="0"/>
      <w:marTop w:val="0"/>
      <w:marBottom w:val="300"/>
      <w:divBdr>
        <w:top w:val="none" w:sz="0" w:space="0" w:color="auto"/>
        <w:left w:val="none" w:sz="0" w:space="0" w:color="auto"/>
        <w:bottom w:val="none" w:sz="0" w:space="0" w:color="auto"/>
        <w:right w:val="none" w:sz="0" w:space="0" w:color="auto"/>
      </w:divBdr>
      <w:divsChild>
        <w:div w:id="321399070">
          <w:marLeft w:val="375"/>
          <w:marRight w:val="375"/>
          <w:marTop w:val="300"/>
          <w:marBottom w:val="150"/>
          <w:divBdr>
            <w:top w:val="none" w:sz="0" w:space="0" w:color="auto"/>
            <w:left w:val="none" w:sz="0" w:space="0" w:color="auto"/>
            <w:bottom w:val="none" w:sz="0" w:space="0" w:color="auto"/>
            <w:right w:val="none" w:sz="0" w:space="0" w:color="auto"/>
          </w:divBdr>
          <w:divsChild>
            <w:div w:id="1300955717">
              <w:marLeft w:val="0"/>
              <w:marRight w:val="0"/>
              <w:marTop w:val="0"/>
              <w:marBottom w:val="0"/>
              <w:divBdr>
                <w:top w:val="none" w:sz="0" w:space="0" w:color="auto"/>
                <w:left w:val="none" w:sz="0" w:space="0" w:color="auto"/>
                <w:bottom w:val="none" w:sz="0" w:space="0" w:color="auto"/>
                <w:right w:val="none" w:sz="0" w:space="0" w:color="auto"/>
              </w:divBdr>
              <w:divsChild>
                <w:div w:id="752973257">
                  <w:marLeft w:val="0"/>
                  <w:marRight w:val="0"/>
                  <w:marTop w:val="0"/>
                  <w:marBottom w:val="0"/>
                  <w:divBdr>
                    <w:top w:val="none" w:sz="0" w:space="0" w:color="auto"/>
                    <w:left w:val="none" w:sz="0" w:space="0" w:color="auto"/>
                    <w:bottom w:val="none" w:sz="0" w:space="0" w:color="auto"/>
                    <w:right w:val="none" w:sz="0" w:space="0" w:color="auto"/>
                  </w:divBdr>
                  <w:divsChild>
                    <w:div w:id="240676206">
                      <w:marLeft w:val="0"/>
                      <w:marRight w:val="0"/>
                      <w:marTop w:val="0"/>
                      <w:marBottom w:val="0"/>
                      <w:divBdr>
                        <w:top w:val="none" w:sz="0" w:space="0" w:color="auto"/>
                        <w:left w:val="none" w:sz="0" w:space="0" w:color="auto"/>
                        <w:bottom w:val="single" w:sz="12" w:space="0" w:color="48822B"/>
                        <w:right w:val="none" w:sz="0" w:space="0" w:color="auto"/>
                      </w:divBdr>
                    </w:div>
                  </w:divsChild>
                </w:div>
              </w:divsChild>
            </w:div>
          </w:divsChild>
        </w:div>
      </w:divsChild>
    </w:div>
    <w:div w:id="1946766215">
      <w:bodyDiv w:val="1"/>
      <w:marLeft w:val="0"/>
      <w:marRight w:val="0"/>
      <w:marTop w:val="0"/>
      <w:marBottom w:val="300"/>
      <w:divBdr>
        <w:top w:val="none" w:sz="0" w:space="0" w:color="auto"/>
        <w:left w:val="none" w:sz="0" w:space="0" w:color="auto"/>
        <w:bottom w:val="none" w:sz="0" w:space="0" w:color="auto"/>
        <w:right w:val="none" w:sz="0" w:space="0" w:color="auto"/>
      </w:divBdr>
      <w:divsChild>
        <w:div w:id="1114012824">
          <w:marLeft w:val="375"/>
          <w:marRight w:val="375"/>
          <w:marTop w:val="300"/>
          <w:marBottom w:val="150"/>
          <w:divBdr>
            <w:top w:val="none" w:sz="0" w:space="0" w:color="auto"/>
            <w:left w:val="none" w:sz="0" w:space="0" w:color="auto"/>
            <w:bottom w:val="none" w:sz="0" w:space="0" w:color="auto"/>
            <w:right w:val="none" w:sz="0" w:space="0" w:color="auto"/>
          </w:divBdr>
          <w:divsChild>
            <w:div w:id="672028593">
              <w:marLeft w:val="0"/>
              <w:marRight w:val="0"/>
              <w:marTop w:val="0"/>
              <w:marBottom w:val="0"/>
              <w:divBdr>
                <w:top w:val="none" w:sz="0" w:space="0" w:color="auto"/>
                <w:left w:val="none" w:sz="0" w:space="0" w:color="auto"/>
                <w:bottom w:val="none" w:sz="0" w:space="0" w:color="auto"/>
                <w:right w:val="none" w:sz="0" w:space="0" w:color="auto"/>
              </w:divBdr>
              <w:divsChild>
                <w:div w:id="1053385446">
                  <w:marLeft w:val="0"/>
                  <w:marRight w:val="0"/>
                  <w:marTop w:val="0"/>
                  <w:marBottom w:val="0"/>
                  <w:divBdr>
                    <w:top w:val="none" w:sz="0" w:space="0" w:color="auto"/>
                    <w:left w:val="none" w:sz="0" w:space="0" w:color="auto"/>
                    <w:bottom w:val="none" w:sz="0" w:space="0" w:color="auto"/>
                    <w:right w:val="none" w:sz="0" w:space="0" w:color="auto"/>
                  </w:divBdr>
                  <w:divsChild>
                    <w:div w:id="110707128">
                      <w:marLeft w:val="0"/>
                      <w:marRight w:val="0"/>
                      <w:marTop w:val="0"/>
                      <w:marBottom w:val="0"/>
                      <w:divBdr>
                        <w:top w:val="none" w:sz="0" w:space="0" w:color="auto"/>
                        <w:left w:val="none" w:sz="0" w:space="0" w:color="auto"/>
                        <w:bottom w:val="none" w:sz="0" w:space="0" w:color="auto"/>
                        <w:right w:val="none" w:sz="0" w:space="0" w:color="auto"/>
                      </w:divBdr>
                      <w:divsChild>
                        <w:div w:id="195297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782417">
      <w:bodyDiv w:val="1"/>
      <w:marLeft w:val="0"/>
      <w:marRight w:val="0"/>
      <w:marTop w:val="0"/>
      <w:marBottom w:val="300"/>
      <w:divBdr>
        <w:top w:val="none" w:sz="0" w:space="0" w:color="auto"/>
        <w:left w:val="none" w:sz="0" w:space="0" w:color="auto"/>
        <w:bottom w:val="none" w:sz="0" w:space="0" w:color="auto"/>
        <w:right w:val="none" w:sz="0" w:space="0" w:color="auto"/>
      </w:divBdr>
      <w:divsChild>
        <w:div w:id="1084377770">
          <w:marLeft w:val="375"/>
          <w:marRight w:val="375"/>
          <w:marTop w:val="300"/>
          <w:marBottom w:val="150"/>
          <w:divBdr>
            <w:top w:val="none" w:sz="0" w:space="0" w:color="auto"/>
            <w:left w:val="none" w:sz="0" w:space="0" w:color="auto"/>
            <w:bottom w:val="none" w:sz="0" w:space="0" w:color="auto"/>
            <w:right w:val="none" w:sz="0" w:space="0" w:color="auto"/>
          </w:divBdr>
          <w:divsChild>
            <w:div w:id="6173461">
              <w:marLeft w:val="0"/>
              <w:marRight w:val="0"/>
              <w:marTop w:val="0"/>
              <w:marBottom w:val="0"/>
              <w:divBdr>
                <w:top w:val="none" w:sz="0" w:space="0" w:color="auto"/>
                <w:left w:val="none" w:sz="0" w:space="0" w:color="auto"/>
                <w:bottom w:val="none" w:sz="0" w:space="0" w:color="auto"/>
                <w:right w:val="none" w:sz="0" w:space="0" w:color="auto"/>
              </w:divBdr>
              <w:divsChild>
                <w:div w:id="12391372">
                  <w:marLeft w:val="0"/>
                  <w:marRight w:val="0"/>
                  <w:marTop w:val="0"/>
                  <w:marBottom w:val="0"/>
                  <w:divBdr>
                    <w:top w:val="none" w:sz="0" w:space="0" w:color="auto"/>
                    <w:left w:val="none" w:sz="0" w:space="0" w:color="auto"/>
                    <w:bottom w:val="none" w:sz="0" w:space="0" w:color="auto"/>
                    <w:right w:val="none" w:sz="0" w:space="0" w:color="auto"/>
                  </w:divBdr>
                  <w:divsChild>
                    <w:div w:id="383874963">
                      <w:marLeft w:val="0"/>
                      <w:marRight w:val="0"/>
                      <w:marTop w:val="0"/>
                      <w:marBottom w:val="0"/>
                      <w:divBdr>
                        <w:top w:val="none" w:sz="0" w:space="0" w:color="auto"/>
                        <w:left w:val="none" w:sz="0" w:space="0" w:color="auto"/>
                        <w:bottom w:val="none" w:sz="0" w:space="0" w:color="auto"/>
                        <w:right w:val="none" w:sz="0" w:space="0" w:color="auto"/>
                      </w:divBdr>
                      <w:divsChild>
                        <w:div w:id="7027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535975">
      <w:bodyDiv w:val="1"/>
      <w:marLeft w:val="0"/>
      <w:marRight w:val="0"/>
      <w:marTop w:val="0"/>
      <w:marBottom w:val="300"/>
      <w:divBdr>
        <w:top w:val="none" w:sz="0" w:space="0" w:color="auto"/>
        <w:left w:val="none" w:sz="0" w:space="0" w:color="auto"/>
        <w:bottom w:val="none" w:sz="0" w:space="0" w:color="auto"/>
        <w:right w:val="none" w:sz="0" w:space="0" w:color="auto"/>
      </w:divBdr>
      <w:divsChild>
        <w:div w:id="124935534">
          <w:marLeft w:val="375"/>
          <w:marRight w:val="375"/>
          <w:marTop w:val="300"/>
          <w:marBottom w:val="150"/>
          <w:divBdr>
            <w:top w:val="none" w:sz="0" w:space="0" w:color="auto"/>
            <w:left w:val="none" w:sz="0" w:space="0" w:color="auto"/>
            <w:bottom w:val="none" w:sz="0" w:space="0" w:color="auto"/>
            <w:right w:val="none" w:sz="0" w:space="0" w:color="auto"/>
          </w:divBdr>
          <w:divsChild>
            <w:div w:id="2000889675">
              <w:marLeft w:val="0"/>
              <w:marRight w:val="0"/>
              <w:marTop w:val="0"/>
              <w:marBottom w:val="0"/>
              <w:divBdr>
                <w:top w:val="none" w:sz="0" w:space="0" w:color="auto"/>
                <w:left w:val="none" w:sz="0" w:space="0" w:color="auto"/>
                <w:bottom w:val="none" w:sz="0" w:space="0" w:color="auto"/>
                <w:right w:val="none" w:sz="0" w:space="0" w:color="auto"/>
              </w:divBdr>
              <w:divsChild>
                <w:div w:id="469906575">
                  <w:marLeft w:val="0"/>
                  <w:marRight w:val="0"/>
                  <w:marTop w:val="0"/>
                  <w:marBottom w:val="0"/>
                  <w:divBdr>
                    <w:top w:val="none" w:sz="0" w:space="0" w:color="auto"/>
                    <w:left w:val="none" w:sz="0" w:space="0" w:color="auto"/>
                    <w:bottom w:val="none" w:sz="0" w:space="0" w:color="auto"/>
                    <w:right w:val="none" w:sz="0" w:space="0" w:color="auto"/>
                  </w:divBdr>
                  <w:divsChild>
                    <w:div w:id="1295863854">
                      <w:marLeft w:val="0"/>
                      <w:marRight w:val="0"/>
                      <w:marTop w:val="0"/>
                      <w:marBottom w:val="0"/>
                      <w:divBdr>
                        <w:top w:val="none" w:sz="0" w:space="0" w:color="auto"/>
                        <w:left w:val="none" w:sz="0" w:space="0" w:color="auto"/>
                        <w:bottom w:val="none" w:sz="0" w:space="0" w:color="auto"/>
                        <w:right w:val="none" w:sz="0" w:space="0" w:color="auto"/>
                      </w:divBdr>
                      <w:divsChild>
                        <w:div w:id="7176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429983">
      <w:bodyDiv w:val="1"/>
      <w:marLeft w:val="0"/>
      <w:marRight w:val="0"/>
      <w:marTop w:val="0"/>
      <w:marBottom w:val="300"/>
      <w:divBdr>
        <w:top w:val="none" w:sz="0" w:space="0" w:color="auto"/>
        <w:left w:val="none" w:sz="0" w:space="0" w:color="auto"/>
        <w:bottom w:val="none" w:sz="0" w:space="0" w:color="auto"/>
        <w:right w:val="none" w:sz="0" w:space="0" w:color="auto"/>
      </w:divBdr>
      <w:divsChild>
        <w:div w:id="1879539474">
          <w:marLeft w:val="375"/>
          <w:marRight w:val="375"/>
          <w:marTop w:val="300"/>
          <w:marBottom w:val="150"/>
          <w:divBdr>
            <w:top w:val="none" w:sz="0" w:space="0" w:color="auto"/>
            <w:left w:val="none" w:sz="0" w:space="0" w:color="auto"/>
            <w:bottom w:val="none" w:sz="0" w:space="0" w:color="auto"/>
            <w:right w:val="none" w:sz="0" w:space="0" w:color="auto"/>
          </w:divBdr>
          <w:divsChild>
            <w:div w:id="2020499802">
              <w:marLeft w:val="0"/>
              <w:marRight w:val="0"/>
              <w:marTop w:val="0"/>
              <w:marBottom w:val="0"/>
              <w:divBdr>
                <w:top w:val="none" w:sz="0" w:space="0" w:color="auto"/>
                <w:left w:val="none" w:sz="0" w:space="0" w:color="auto"/>
                <w:bottom w:val="none" w:sz="0" w:space="0" w:color="auto"/>
                <w:right w:val="none" w:sz="0" w:space="0" w:color="auto"/>
              </w:divBdr>
              <w:divsChild>
                <w:div w:id="782499956">
                  <w:marLeft w:val="0"/>
                  <w:marRight w:val="0"/>
                  <w:marTop w:val="0"/>
                  <w:marBottom w:val="0"/>
                  <w:divBdr>
                    <w:top w:val="none" w:sz="0" w:space="0" w:color="auto"/>
                    <w:left w:val="none" w:sz="0" w:space="0" w:color="auto"/>
                    <w:bottom w:val="none" w:sz="0" w:space="0" w:color="auto"/>
                    <w:right w:val="none" w:sz="0" w:space="0" w:color="auto"/>
                  </w:divBdr>
                  <w:divsChild>
                    <w:div w:id="829828240">
                      <w:marLeft w:val="0"/>
                      <w:marRight w:val="0"/>
                      <w:marTop w:val="0"/>
                      <w:marBottom w:val="0"/>
                      <w:divBdr>
                        <w:top w:val="none" w:sz="0" w:space="0" w:color="auto"/>
                        <w:left w:val="none" w:sz="0" w:space="0" w:color="auto"/>
                        <w:bottom w:val="none" w:sz="0" w:space="0" w:color="auto"/>
                        <w:right w:val="none" w:sz="0" w:space="0" w:color="auto"/>
                      </w:divBdr>
                      <w:divsChild>
                        <w:div w:id="860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868667">
      <w:bodyDiv w:val="1"/>
      <w:marLeft w:val="0"/>
      <w:marRight w:val="0"/>
      <w:marTop w:val="0"/>
      <w:marBottom w:val="300"/>
      <w:divBdr>
        <w:top w:val="none" w:sz="0" w:space="0" w:color="auto"/>
        <w:left w:val="none" w:sz="0" w:space="0" w:color="auto"/>
        <w:bottom w:val="none" w:sz="0" w:space="0" w:color="auto"/>
        <w:right w:val="none" w:sz="0" w:space="0" w:color="auto"/>
      </w:divBdr>
      <w:divsChild>
        <w:div w:id="1833914660">
          <w:marLeft w:val="375"/>
          <w:marRight w:val="375"/>
          <w:marTop w:val="300"/>
          <w:marBottom w:val="150"/>
          <w:divBdr>
            <w:top w:val="none" w:sz="0" w:space="0" w:color="auto"/>
            <w:left w:val="none" w:sz="0" w:space="0" w:color="auto"/>
            <w:bottom w:val="none" w:sz="0" w:space="0" w:color="auto"/>
            <w:right w:val="none" w:sz="0" w:space="0" w:color="auto"/>
          </w:divBdr>
          <w:divsChild>
            <w:div w:id="1337994282">
              <w:marLeft w:val="0"/>
              <w:marRight w:val="0"/>
              <w:marTop w:val="0"/>
              <w:marBottom w:val="0"/>
              <w:divBdr>
                <w:top w:val="none" w:sz="0" w:space="0" w:color="auto"/>
                <w:left w:val="none" w:sz="0" w:space="0" w:color="auto"/>
                <w:bottom w:val="none" w:sz="0" w:space="0" w:color="auto"/>
                <w:right w:val="none" w:sz="0" w:space="0" w:color="auto"/>
              </w:divBdr>
              <w:divsChild>
                <w:div w:id="874656613">
                  <w:marLeft w:val="0"/>
                  <w:marRight w:val="0"/>
                  <w:marTop w:val="0"/>
                  <w:marBottom w:val="0"/>
                  <w:divBdr>
                    <w:top w:val="none" w:sz="0" w:space="0" w:color="auto"/>
                    <w:left w:val="none" w:sz="0" w:space="0" w:color="auto"/>
                    <w:bottom w:val="none" w:sz="0" w:space="0" w:color="auto"/>
                    <w:right w:val="none" w:sz="0" w:space="0" w:color="auto"/>
                  </w:divBdr>
                  <w:divsChild>
                    <w:div w:id="260340089">
                      <w:marLeft w:val="0"/>
                      <w:marRight w:val="0"/>
                      <w:marTop w:val="0"/>
                      <w:marBottom w:val="0"/>
                      <w:divBdr>
                        <w:top w:val="none" w:sz="0" w:space="0" w:color="auto"/>
                        <w:left w:val="none" w:sz="0" w:space="0" w:color="auto"/>
                        <w:bottom w:val="none" w:sz="0" w:space="0" w:color="auto"/>
                        <w:right w:val="none" w:sz="0" w:space="0" w:color="auto"/>
                      </w:divBdr>
                      <w:divsChild>
                        <w:div w:id="45071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image" Target="media/image2.jpg"/><Relationship Id="rId7" Type="http://schemas.openxmlformats.org/officeDocument/2006/relationships/image" Target="media/image4.png"/><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3.png"/><Relationship Id="rId5" Type="http://schemas.openxmlformats.org/officeDocument/2006/relationships/hyperlink" Target="http://www.worldbank.org/pppirc" TargetMode="External"/><Relationship Id="rId4" Type="http://schemas.openxmlformats.org/officeDocument/2006/relationships/hyperlink" Target="http://www.worldbank.org/pppirc" TargetMode="External"/><Relationship Id="rId9" Type="http://schemas.openxmlformats.org/officeDocument/2006/relationships/image" Target="media/image5.jpg"/></Relationships>
</file>

<file path=word/_rels/footer2.xml.rels><?xml version="1.0" encoding="UTF-8" standalone="yes"?>
<Relationships xmlns="http://schemas.openxmlformats.org/package/2006/relationships"><Relationship Id="rId8" Type="http://schemas.openxmlformats.org/officeDocument/2006/relationships/image" Target="media/image4.png"/><Relationship Id="rId3" Type="http://schemas.microsoft.com/office/2007/relationships/hdphoto" Target="media/hdphoto1.wdp"/><Relationship Id="rId7"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hyperlink" Target="http://www.worldbank.org/pppirc" TargetMode="External"/><Relationship Id="rId6" Type="http://schemas.openxmlformats.org/officeDocument/2006/relationships/hyperlink" Target="http://www.worldbank.org/pppirc" TargetMode="External"/><Relationship Id="rId5" Type="http://schemas.openxmlformats.org/officeDocument/2006/relationships/hyperlink" Target="http://www.worldbank.org/pppirc" TargetMode="External"/><Relationship Id="rId10" Type="http://schemas.openxmlformats.org/officeDocument/2006/relationships/image" Target="media/image5.jpg"/><Relationship Id="rId4" Type="http://schemas.openxmlformats.org/officeDocument/2006/relationships/image" Target="media/image2.jpg"/><Relationship Id="rId9" Type="http://schemas.microsoft.com/office/2007/relationships/hdphoto" Target="media/hdphoto2.wdp"/></Relationships>
</file>

<file path=word/_rels/header1.xml.rels><?xml version="1.0" encoding="UTF-8" standalone="yes"?>
<Relationships xmlns="http://schemas.openxmlformats.org/package/2006/relationships"><Relationship Id="rId1" Type="http://schemas.openxmlformats.org/officeDocument/2006/relationships/hyperlink" Target="http://www.worldbank.org/pppirc"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worldbank.org/pppir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0CE386-D783-4181-A3D9-51DECC7DE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Pages>
  <Words>1289</Words>
  <Characters>7238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INTRODUCTION</vt:lpstr>
    </vt:vector>
  </TitlesOfParts>
  <Company>The World Bank Group</Company>
  <LinksUpToDate>false</LinksUpToDate>
  <CharactersWithSpaces>8510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wb22353</dc:creator>
  <cp:lastModifiedBy>Maria Agnes Subia Evaristo</cp:lastModifiedBy>
  <cp:revision>27</cp:revision>
  <cp:lastPrinted>2015-03-25T07:39:00Z</cp:lastPrinted>
  <dcterms:created xsi:type="dcterms:W3CDTF">2015-03-24T11:29:00Z</dcterms:created>
  <dcterms:modified xsi:type="dcterms:W3CDTF">2015-03-25T07:39:00Z</dcterms:modified>
</cp:coreProperties>
</file>